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insideH w:val="single" w:sz="4" w:space="0" w:color="auto"/>
        </w:tblBorders>
        <w:tblLook w:val="01E0"/>
      </w:tblPr>
      <w:tblGrid>
        <w:gridCol w:w="3544"/>
        <w:gridCol w:w="5812"/>
      </w:tblGrid>
      <w:tr w:rsidR="00B41247" w:rsidTr="004C26E7">
        <w:trPr>
          <w:trHeight w:val="470"/>
        </w:trPr>
        <w:tc>
          <w:tcPr>
            <w:tcW w:w="3544" w:type="dxa"/>
            <w:hideMark/>
          </w:tcPr>
          <w:p w:rsidR="00B41247" w:rsidRPr="004B3E05" w:rsidRDefault="004B3E05" w:rsidP="004C26E7">
            <w:pPr>
              <w:ind w:left="-108"/>
              <w:jc w:val="center"/>
              <w:rPr>
                <w:rFonts w:ascii="Times New Roman" w:hAnsi="Times New Roman"/>
                <w:sz w:val="26"/>
                <w:lang w:val="vi-VN"/>
              </w:rPr>
            </w:pPr>
            <w:r>
              <w:rPr>
                <w:rFonts w:ascii="Times New Roman" w:hAnsi="Times New Roman"/>
                <w:sz w:val="26"/>
                <w:lang w:val="nl-NL"/>
              </w:rPr>
              <w:t>UBND HUYỆN GIA L</w:t>
            </w:r>
            <w:r>
              <w:rPr>
                <w:rFonts w:ascii="Times New Roman" w:hAnsi="Times New Roman"/>
                <w:sz w:val="26"/>
                <w:lang w:val="vi-VN"/>
              </w:rPr>
              <w:t>ÂM</w:t>
            </w:r>
          </w:p>
          <w:p w:rsidR="00B41247" w:rsidRDefault="00B41247" w:rsidP="004C26E7">
            <w:pPr>
              <w:ind w:left="-108"/>
              <w:jc w:val="center"/>
              <w:rPr>
                <w:rFonts w:ascii="Times New Roman" w:hAnsi="Times New Roman"/>
                <w:b/>
                <w:sz w:val="26"/>
                <w:lang w:val="nl-NL"/>
              </w:rPr>
            </w:pPr>
            <w:r>
              <w:rPr>
                <w:rFonts w:ascii="Times New Roman" w:hAnsi="Times New Roman"/>
                <w:b/>
                <w:sz w:val="26"/>
                <w:lang w:val="nl-NL"/>
              </w:rPr>
              <w:t xml:space="preserve">TRƯỜNG </w:t>
            </w:r>
            <w:r w:rsidR="004C26E7">
              <w:rPr>
                <w:rFonts w:ascii="Times New Roman" w:hAnsi="Times New Roman"/>
                <w:b/>
                <w:sz w:val="26"/>
                <w:lang w:val="nl-NL"/>
              </w:rPr>
              <w:t>MN</w:t>
            </w:r>
            <w:r w:rsidR="0068059D">
              <w:rPr>
                <w:rFonts w:ascii="Times New Roman" w:hAnsi="Times New Roman"/>
                <w:b/>
                <w:sz w:val="26"/>
                <w:lang w:val="nl-NL"/>
              </w:rPr>
              <w:t xml:space="preserve"> BÌNH MINH</w:t>
            </w:r>
          </w:p>
          <w:p w:rsidR="00B41247" w:rsidRDefault="0077437D" w:rsidP="004C26E7">
            <w:pPr>
              <w:jc w:val="center"/>
              <w:rPr>
                <w:rFonts w:ascii="Times New Roman" w:hAnsi="Times New Roman"/>
                <w:b/>
                <w:sz w:val="26"/>
                <w:lang w:val="nl-NL"/>
              </w:rPr>
            </w:pPr>
            <w:r w:rsidRPr="0077437D">
              <w:rPr>
                <w:noProof/>
              </w:rPr>
              <w:pict>
                <v:line id="_x0000_s1105" style="position:absolute;left:0;text-align:left;z-index:251743744;visibility:visible" from="43pt,2.4pt" to="11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8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OaT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wCNTA3AAAAAgBAAAPAAAAZHJzL2Rvd25yZXYueG1sTI/BTsMwEETv&#10;SPyDtUhcqtZuI1oIcSoE5MalBcR1myxJRLxOY7cNfD2LOMBxZ0azb7L16Dp1pCG0ni3MZwYUcemr&#10;lmsLL8/F9BpUiMgVdp7JwicFWOfnZxmmlT/xho7bWCsp4ZCihSbGPtU6lA05DDPfE4v37geHUc6h&#10;1tWAJyl3nV4Ys9QOW5YPDfZ031D5sT04C6F4pX3xNSkn5i2pPS32D0+PaO3lxXh3CyrSGP/C8IMv&#10;6JAL084fuAqqs3CTXElS9KUsED8xqzmo3a+g80z/H5B/AwAA//8DAFBLAQItABQABgAIAAAAIQC2&#10;gziS/gAAAOEBAAATAAAAAAAAAAAAAAAAAAAAAABbQ29udGVudF9UeXBlc10ueG1sUEsBAi0AFAAG&#10;AAgAAAAhADj9If/WAAAAlAEAAAsAAAAAAAAAAAAAAAAALwEAAF9yZWxzLy5yZWxzUEsBAi0AFAAG&#10;AAgAAAAhAN6LHycdAgAANgQAAA4AAAAAAAAAAAAAAAAALgIAAGRycy9lMm9Eb2MueG1sUEsBAi0A&#10;FAAGAAgAAAAhADAI1MDcAAAACAEAAA8AAAAAAAAAAAAAAAAAdwQAAGRycy9kb3ducmV2LnhtbFBL&#10;BQYAAAAABAAEAPMAAACABQAAAAA=&#10;"/>
              </w:pict>
            </w:r>
          </w:p>
        </w:tc>
        <w:tc>
          <w:tcPr>
            <w:tcW w:w="5812" w:type="dxa"/>
            <w:hideMark/>
          </w:tcPr>
          <w:p w:rsidR="00B41247" w:rsidRPr="004C26E7" w:rsidRDefault="00B41247" w:rsidP="004C26E7">
            <w:pPr>
              <w:ind w:left="-108" w:right="-108"/>
              <w:jc w:val="center"/>
              <w:rPr>
                <w:rFonts w:ascii="Times New Roman" w:hAnsi="Times New Roman"/>
                <w:b/>
                <w:sz w:val="26"/>
                <w:szCs w:val="26"/>
                <w:lang w:val="nl-NL"/>
              </w:rPr>
            </w:pPr>
            <w:r w:rsidRPr="004C26E7">
              <w:rPr>
                <w:rFonts w:ascii="Times New Roman" w:hAnsi="Times New Roman"/>
                <w:b/>
                <w:sz w:val="26"/>
                <w:szCs w:val="26"/>
                <w:lang w:val="nl-NL"/>
              </w:rPr>
              <w:t>CỘNG HOÀ XÃ HỘI CHỦ NGHĨA VIỆT NAM</w:t>
            </w:r>
          </w:p>
          <w:p w:rsidR="00B41247" w:rsidRDefault="0077437D" w:rsidP="004C26E7">
            <w:pPr>
              <w:ind w:left="-108" w:right="-108"/>
              <w:jc w:val="center"/>
              <w:rPr>
                <w:rFonts w:ascii="Times New Roman" w:hAnsi="Times New Roman"/>
                <w:b/>
                <w:bCs/>
                <w:szCs w:val="28"/>
                <w:lang w:val="nl-NL"/>
              </w:rPr>
            </w:pPr>
            <w:r w:rsidRPr="0077437D">
              <w:rPr>
                <w:noProof/>
              </w:rPr>
              <w:pict>
                <v:line id="_x0000_s1106" style="position:absolute;left:0;text-align:left;flip:y;z-index:251744768;visibility:visible" from="50.95pt,16.8pt" to="22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C+XD5W3AAAAAkBAAAPAAAAZHJzL2Rvd25yZXYueG1sTI9BT8MwDIXv&#10;SPyHyEhcJpbSTtMoTScE9MaFwcTVa0xb0Thdk22FX48RB7i9Zz89fy7Wk+vVkcbQeTZwPU9AEdfe&#10;dtwYeH2prlagQkS22HsmA58UYF2enxWYW3/iZzpuYqOkhEOOBtoYh1zrULfkMMz9QCy7dz86jGLH&#10;RtsRT1Luep0myVI77FgutDjQfUv1x+bgDIRqS/vqa1bPkres8ZTuH54e0ZjLi+nuFlSkKf6F4Qdf&#10;0KEUpp0/sA2qF58tFhIVkaagJJDdLEXsfge6LPT/D8pvAAAA//8DAFBLAQItABQABgAIAAAAIQC2&#10;gziS/gAAAOEBAAATAAAAAAAAAAAAAAAAAAAAAABbQ29udGVudF9UeXBlc10ueG1sUEsBAi0AFAAG&#10;AAgAAAAhADj9If/WAAAAlAEAAAsAAAAAAAAAAAAAAAAALwEAAF9yZWxzLy5yZWxzUEsBAi0AFAAG&#10;AAgAAAAhAOYz9NIdAgAANgQAAA4AAAAAAAAAAAAAAAAALgIAAGRycy9lMm9Eb2MueG1sUEsBAi0A&#10;FAAGAAgAAAAhAL5cPlbcAAAACQEAAA8AAAAAAAAAAAAAAAAAdwQAAGRycy9kb3ducmV2LnhtbFBL&#10;BQYAAAAABAAEAPMAAACABQAAAAA=&#10;"/>
              </w:pict>
            </w:r>
            <w:r w:rsidR="00B41247">
              <w:rPr>
                <w:rFonts w:ascii="Times New Roman" w:hAnsi="Times New Roman"/>
                <w:b/>
                <w:bCs/>
                <w:szCs w:val="28"/>
                <w:lang w:val="nl-NL"/>
              </w:rPr>
              <w:t>Độc lập- Tự do- Hạnh phúc</w:t>
            </w:r>
          </w:p>
          <w:p w:rsidR="00823285" w:rsidRPr="0017131B" w:rsidRDefault="00823285" w:rsidP="008B30C4">
            <w:pPr>
              <w:spacing w:before="240"/>
              <w:ind w:left="-108" w:right="-108"/>
              <w:jc w:val="center"/>
              <w:rPr>
                <w:rFonts w:ascii="Times New Roman" w:hAnsi="Times New Roman"/>
                <w:b/>
                <w:sz w:val="24"/>
                <w:lang w:val="nl-NL"/>
              </w:rPr>
            </w:pPr>
          </w:p>
        </w:tc>
      </w:tr>
    </w:tbl>
    <w:p w:rsidR="00096C12" w:rsidRPr="00D87014" w:rsidRDefault="00096C12" w:rsidP="00096C12">
      <w:pPr>
        <w:spacing w:line="360" w:lineRule="auto"/>
        <w:rPr>
          <w:rFonts w:ascii="Times New Roman" w:hAnsi="Times New Roman"/>
          <w:b/>
          <w:sz w:val="30"/>
          <w:szCs w:val="30"/>
        </w:rPr>
      </w:pPr>
      <w:r>
        <w:rPr>
          <w:rFonts w:ascii="Times New Roman" w:hAnsi="Times New Roman"/>
          <w:b/>
        </w:rPr>
        <w:t xml:space="preserve">                                                   </w:t>
      </w:r>
      <w:r w:rsidRPr="0070106D">
        <w:rPr>
          <w:rFonts w:ascii="Times New Roman" w:hAnsi="Times New Roman"/>
          <w:b/>
          <w:sz w:val="30"/>
          <w:szCs w:val="30"/>
        </w:rPr>
        <w:t>BIÊN BA</w:t>
      </w:r>
      <w:r>
        <w:rPr>
          <w:rFonts w:ascii="Times New Roman" w:hAnsi="Times New Roman"/>
          <w:b/>
          <w:sz w:val="30"/>
          <w:szCs w:val="30"/>
          <w:lang w:val="vi-VN"/>
        </w:rPr>
        <w:t xml:space="preserve">̉N </w:t>
      </w:r>
    </w:p>
    <w:p w:rsidR="00096C12" w:rsidRPr="00A07933" w:rsidRDefault="00096C12" w:rsidP="001A5C29">
      <w:pPr>
        <w:jc w:val="center"/>
        <w:rPr>
          <w:rFonts w:ascii="Times New Roman" w:hAnsi="Times New Roman"/>
          <w:b/>
          <w:sz w:val="27"/>
          <w:szCs w:val="27"/>
        </w:rPr>
      </w:pPr>
      <w:r w:rsidRPr="00A07933">
        <w:rPr>
          <w:rFonts w:ascii="Times New Roman" w:hAnsi="Times New Roman"/>
          <w:b/>
          <w:sz w:val="27"/>
          <w:szCs w:val="27"/>
        </w:rPr>
        <w:t xml:space="preserve">V/v niêm yết công khai </w:t>
      </w:r>
      <w:r w:rsidR="001A5C29">
        <w:rPr>
          <w:rFonts w:ascii="Times New Roman" w:hAnsi="Times New Roman"/>
          <w:b/>
          <w:sz w:val="27"/>
          <w:szCs w:val="27"/>
        </w:rPr>
        <w:t>Quy chế dân chủ thực hiện trong</w:t>
      </w:r>
      <w:r w:rsidRPr="00A07933">
        <w:rPr>
          <w:rFonts w:ascii="Times New Roman" w:hAnsi="Times New Roman"/>
          <w:b/>
          <w:sz w:val="27"/>
          <w:szCs w:val="27"/>
        </w:rPr>
        <w:t xml:space="preserve"> năm học 2023-2024</w:t>
      </w:r>
    </w:p>
    <w:p w:rsidR="00096C12" w:rsidRPr="00A07933" w:rsidRDefault="00096C12" w:rsidP="00096C12">
      <w:pPr>
        <w:spacing w:line="360" w:lineRule="auto"/>
        <w:jc w:val="center"/>
        <w:rPr>
          <w:rFonts w:ascii="Times New Roman" w:hAnsi="Times New Roman"/>
          <w:b/>
          <w:sz w:val="27"/>
          <w:szCs w:val="27"/>
        </w:rPr>
      </w:pPr>
      <w:r w:rsidRPr="00A07933">
        <w:rPr>
          <w:rFonts w:ascii="Times New Roman" w:hAnsi="Times New Roman"/>
          <w:b/>
          <w:sz w:val="27"/>
          <w:szCs w:val="27"/>
        </w:rPr>
        <w:t>–––––––––––––––</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Hôm nay, vào hồi 8 giờ 30 phút, ngày </w:t>
      </w:r>
      <w:r w:rsidR="008B30C4" w:rsidRPr="00A07933">
        <w:rPr>
          <w:rFonts w:ascii="Times New Roman" w:hAnsi="Times New Roman"/>
          <w:sz w:val="27"/>
          <w:szCs w:val="27"/>
        </w:rPr>
        <w:t>16</w:t>
      </w:r>
      <w:r w:rsidRPr="00A07933">
        <w:rPr>
          <w:rFonts w:ascii="Times New Roman" w:hAnsi="Times New Roman"/>
          <w:sz w:val="27"/>
          <w:szCs w:val="27"/>
        </w:rPr>
        <w:t xml:space="preserve"> tháng </w:t>
      </w:r>
      <w:r w:rsidR="008B30C4" w:rsidRPr="00A07933">
        <w:rPr>
          <w:rFonts w:ascii="Times New Roman" w:hAnsi="Times New Roman"/>
          <w:sz w:val="27"/>
          <w:szCs w:val="27"/>
        </w:rPr>
        <w:t>10</w:t>
      </w:r>
      <w:r w:rsidRPr="00A07933">
        <w:rPr>
          <w:rFonts w:ascii="Times New Roman" w:hAnsi="Times New Roman"/>
          <w:sz w:val="27"/>
          <w:szCs w:val="27"/>
        </w:rPr>
        <w:t xml:space="preserve"> năm 2023.</w:t>
      </w:r>
    </w:p>
    <w:p w:rsidR="001911DE"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Tại Phòng Hội đồng trường Mầm non Bình Minh tiến hành niêm yết </w:t>
      </w:r>
      <w:r w:rsidR="001911DE" w:rsidRPr="00A07933">
        <w:rPr>
          <w:rFonts w:ascii="Times New Roman" w:hAnsi="Times New Roman"/>
          <w:sz w:val="27"/>
          <w:szCs w:val="27"/>
        </w:rPr>
        <w:t xml:space="preserve">công khai </w:t>
      </w:r>
      <w:r w:rsidR="008B30C4" w:rsidRPr="00A07933">
        <w:rPr>
          <w:rFonts w:ascii="Times New Roman" w:hAnsi="Times New Roman"/>
          <w:sz w:val="27"/>
          <w:szCs w:val="27"/>
        </w:rPr>
        <w:t xml:space="preserve">Quy chế Dân chủ thực hiện trong năm </w:t>
      </w:r>
      <w:r w:rsidR="001911DE" w:rsidRPr="00A07933">
        <w:rPr>
          <w:rFonts w:ascii="Times New Roman" w:hAnsi="Times New Roman"/>
          <w:sz w:val="27"/>
          <w:szCs w:val="27"/>
        </w:rPr>
        <w:t>học 2023-2024</w:t>
      </w:r>
      <w:r w:rsidR="00501575" w:rsidRPr="00A07933">
        <w:rPr>
          <w:rFonts w:ascii="Times New Roman" w:hAnsi="Times New Roman"/>
          <w:sz w:val="27"/>
          <w:szCs w:val="27"/>
        </w:rPr>
        <w:t>.</w:t>
      </w:r>
    </w:p>
    <w:p w:rsidR="00096C12" w:rsidRPr="00A07933" w:rsidRDefault="00096C12" w:rsidP="00501575">
      <w:pPr>
        <w:spacing w:line="288" w:lineRule="auto"/>
        <w:ind w:firstLine="454"/>
        <w:rPr>
          <w:rFonts w:ascii="Times New Roman" w:hAnsi="Times New Roman"/>
          <w:b/>
          <w:sz w:val="27"/>
          <w:szCs w:val="27"/>
        </w:rPr>
      </w:pPr>
      <w:r w:rsidRPr="00A07933">
        <w:rPr>
          <w:rFonts w:ascii="Times New Roman" w:hAnsi="Times New Roman"/>
          <w:b/>
          <w:sz w:val="27"/>
          <w:szCs w:val="27"/>
        </w:rPr>
        <w:t>I. Thành phần:</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1. Bà: Nguyễn Thị Vui </w:t>
      </w:r>
      <w:r w:rsidRPr="00A07933">
        <w:rPr>
          <w:rFonts w:ascii="Times New Roman" w:hAnsi="Times New Roman"/>
          <w:sz w:val="27"/>
          <w:szCs w:val="27"/>
        </w:rPr>
        <w:tab/>
      </w:r>
      <w:r w:rsidRPr="00A07933">
        <w:rPr>
          <w:rFonts w:ascii="Times New Roman" w:hAnsi="Times New Roman"/>
          <w:sz w:val="27"/>
          <w:szCs w:val="27"/>
        </w:rPr>
        <w:tab/>
        <w:t>Hiệu trưởng nhà trường</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2. Bà: Phạm Thu Hằng </w:t>
      </w:r>
      <w:r w:rsidRPr="00A07933">
        <w:rPr>
          <w:rFonts w:ascii="Times New Roman" w:hAnsi="Times New Roman"/>
          <w:sz w:val="27"/>
          <w:szCs w:val="27"/>
        </w:rPr>
        <w:tab/>
      </w:r>
      <w:r w:rsidRPr="00A07933">
        <w:rPr>
          <w:rFonts w:ascii="Times New Roman" w:hAnsi="Times New Roman"/>
          <w:sz w:val="27"/>
          <w:szCs w:val="27"/>
        </w:rPr>
        <w:tab/>
        <w:t>Phó hiệu trưởng, Chủ tịch Công đoàn</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3. Bà: Phạm Thị Minh Thủy </w:t>
      </w:r>
      <w:r w:rsidRPr="00A07933">
        <w:rPr>
          <w:rFonts w:ascii="Times New Roman" w:hAnsi="Times New Roman"/>
          <w:sz w:val="27"/>
          <w:szCs w:val="27"/>
        </w:rPr>
        <w:tab/>
      </w:r>
      <w:r w:rsidR="00A07933">
        <w:rPr>
          <w:rFonts w:ascii="Times New Roman" w:hAnsi="Times New Roman"/>
          <w:sz w:val="27"/>
          <w:szCs w:val="27"/>
        </w:rPr>
        <w:tab/>
      </w:r>
      <w:r w:rsidRPr="00A07933">
        <w:rPr>
          <w:rFonts w:ascii="Times New Roman" w:hAnsi="Times New Roman"/>
          <w:sz w:val="27"/>
          <w:szCs w:val="27"/>
        </w:rPr>
        <w:t>Trưởng ban TTND; Giáo viên</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 xml:space="preserve">4. Bà: Thạch Thị Huyền </w:t>
      </w:r>
      <w:r w:rsidRPr="00A07933">
        <w:rPr>
          <w:rFonts w:ascii="Times New Roman" w:hAnsi="Times New Roman"/>
          <w:sz w:val="27"/>
          <w:szCs w:val="27"/>
        </w:rPr>
        <w:tab/>
      </w:r>
      <w:r w:rsidRPr="00A07933">
        <w:rPr>
          <w:rFonts w:ascii="Times New Roman" w:hAnsi="Times New Roman"/>
          <w:sz w:val="27"/>
          <w:szCs w:val="27"/>
        </w:rPr>
        <w:tab/>
        <w:t>Tổ trưởng Tổ Dạy, Giáo viên</w:t>
      </w:r>
    </w:p>
    <w:p w:rsidR="00096C12" w:rsidRPr="00A07933" w:rsidRDefault="00096C12" w:rsidP="00501575">
      <w:pPr>
        <w:spacing w:line="288" w:lineRule="auto"/>
        <w:ind w:firstLine="454"/>
        <w:rPr>
          <w:rFonts w:ascii="Times New Roman" w:hAnsi="Times New Roman"/>
          <w:sz w:val="27"/>
          <w:szCs w:val="27"/>
        </w:rPr>
      </w:pPr>
      <w:r w:rsidRPr="00A07933">
        <w:rPr>
          <w:rFonts w:ascii="Times New Roman" w:hAnsi="Times New Roman"/>
          <w:sz w:val="27"/>
          <w:szCs w:val="27"/>
        </w:rPr>
        <w:t>5. Bà Nguyễn Thị Loan</w:t>
      </w:r>
      <w:r w:rsidRPr="00A07933">
        <w:rPr>
          <w:rFonts w:ascii="Times New Roman" w:hAnsi="Times New Roman"/>
          <w:sz w:val="27"/>
          <w:szCs w:val="27"/>
        </w:rPr>
        <w:tab/>
      </w:r>
      <w:r w:rsidRPr="00A07933">
        <w:rPr>
          <w:rFonts w:ascii="Times New Roman" w:hAnsi="Times New Roman"/>
          <w:sz w:val="27"/>
          <w:szCs w:val="27"/>
        </w:rPr>
        <w:tab/>
        <w:t>Văn thư</w:t>
      </w:r>
    </w:p>
    <w:p w:rsidR="00096C12" w:rsidRPr="00A07933" w:rsidRDefault="00096C12" w:rsidP="00501575">
      <w:pPr>
        <w:spacing w:line="288" w:lineRule="auto"/>
        <w:ind w:firstLine="454"/>
        <w:rPr>
          <w:rFonts w:ascii="Times New Roman" w:hAnsi="Times New Roman"/>
          <w:b/>
          <w:sz w:val="27"/>
          <w:szCs w:val="27"/>
        </w:rPr>
      </w:pPr>
      <w:r w:rsidRPr="00A07933">
        <w:rPr>
          <w:rFonts w:ascii="Times New Roman" w:hAnsi="Times New Roman"/>
          <w:b/>
          <w:sz w:val="27"/>
          <w:szCs w:val="27"/>
        </w:rPr>
        <w:t>II. Nội dung</w:t>
      </w:r>
      <w:r w:rsidR="001911DE" w:rsidRPr="00A07933">
        <w:rPr>
          <w:rFonts w:ascii="Times New Roman" w:hAnsi="Times New Roman"/>
          <w:b/>
          <w:sz w:val="27"/>
          <w:szCs w:val="27"/>
        </w:rPr>
        <w:t>:</w:t>
      </w:r>
      <w:r w:rsidRPr="00A07933">
        <w:rPr>
          <w:rFonts w:ascii="Times New Roman" w:hAnsi="Times New Roman"/>
          <w:b/>
          <w:sz w:val="27"/>
          <w:szCs w:val="27"/>
        </w:rPr>
        <w:t xml:space="preserve"> </w:t>
      </w:r>
    </w:p>
    <w:p w:rsidR="00B41247" w:rsidRPr="00A07933" w:rsidRDefault="00A07933"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 xml:space="preserve">- </w:t>
      </w:r>
      <w:r w:rsidR="00B41247" w:rsidRPr="00A07933">
        <w:rPr>
          <w:rFonts w:ascii="Times New Roman" w:hAnsi="Times New Roman"/>
          <w:sz w:val="27"/>
          <w:szCs w:val="27"/>
          <w:lang w:val="nl-NL"/>
        </w:rPr>
        <w:t xml:space="preserve">Lập biên bản về việc niêm yết </w:t>
      </w:r>
      <w:r w:rsidR="001911DE" w:rsidRPr="00A07933">
        <w:rPr>
          <w:rFonts w:ascii="Times New Roman" w:hAnsi="Times New Roman"/>
          <w:sz w:val="27"/>
          <w:szCs w:val="27"/>
        </w:rPr>
        <w:t xml:space="preserve">công khai </w:t>
      </w:r>
      <w:r w:rsidR="008B30C4" w:rsidRPr="00A07933">
        <w:rPr>
          <w:rFonts w:ascii="Times New Roman" w:hAnsi="Times New Roman"/>
          <w:sz w:val="27"/>
          <w:szCs w:val="27"/>
        </w:rPr>
        <w:t>bộ Quy chế dân chủ thực hiện trong</w:t>
      </w:r>
      <w:r w:rsidR="001911DE" w:rsidRPr="00A07933">
        <w:rPr>
          <w:rFonts w:ascii="Times New Roman" w:hAnsi="Times New Roman"/>
          <w:sz w:val="27"/>
          <w:szCs w:val="27"/>
        </w:rPr>
        <w:t xml:space="preserve"> năm học 2023-2024</w:t>
      </w:r>
      <w:r w:rsidR="00EF2C76" w:rsidRPr="00A07933">
        <w:rPr>
          <w:rFonts w:ascii="Times New Roman" w:hAnsi="Times New Roman"/>
          <w:sz w:val="27"/>
          <w:szCs w:val="27"/>
          <w:lang w:val="nl-NL"/>
        </w:rPr>
        <w:t xml:space="preserve"> </w:t>
      </w:r>
      <w:r>
        <w:rPr>
          <w:rFonts w:ascii="Times New Roman" w:hAnsi="Times New Roman"/>
          <w:sz w:val="27"/>
          <w:szCs w:val="27"/>
          <w:lang w:val="nl-NL"/>
        </w:rPr>
        <w:t xml:space="preserve">gồm </w:t>
      </w:r>
      <w:r w:rsidR="00EF2C76" w:rsidRPr="00A07933">
        <w:rPr>
          <w:rFonts w:ascii="Times New Roman" w:hAnsi="Times New Roman"/>
          <w:sz w:val="27"/>
          <w:szCs w:val="27"/>
          <w:lang w:val="nl-NL"/>
        </w:rPr>
        <w:t>các nội quy, quy chế sau:</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chế phối hợp giữa Chính quyền và Công đoàn;</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định về công khai tài chính;</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định về công tác bảo vệ, quản lý và sử dụng tài sản;</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định về thi đua khen thưởng;</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định về tổ chức thực hiện công tác bán trú;</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 xml:space="preserve">Quy địnhvề tổ chức thực hiện việc dạy thêm, học thêm ngày thứ 7;                                                                                                                                                                                                                                      </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Quy định về đánh giá xếp loại cán bộ, giáo viên, nhân viên.</w:t>
      </w:r>
    </w:p>
    <w:p w:rsidR="00EF2C76" w:rsidRPr="00A07933" w:rsidRDefault="00EF2C76" w:rsidP="00EF2C76">
      <w:pPr>
        <w:numPr>
          <w:ilvl w:val="0"/>
          <w:numId w:val="1"/>
        </w:numPr>
        <w:rPr>
          <w:rFonts w:ascii="Times New Roman" w:hAnsi="Times New Roman"/>
          <w:sz w:val="27"/>
          <w:szCs w:val="27"/>
        </w:rPr>
      </w:pPr>
      <w:r w:rsidRPr="00A07933">
        <w:rPr>
          <w:rFonts w:ascii="Times New Roman" w:hAnsi="Times New Roman"/>
          <w:sz w:val="27"/>
          <w:szCs w:val="27"/>
        </w:rPr>
        <w:t xml:space="preserve">Quy </w:t>
      </w:r>
      <w:bookmarkStart w:id="0" w:name="_GoBack"/>
      <w:bookmarkEnd w:id="0"/>
      <w:r w:rsidRPr="00A07933">
        <w:rPr>
          <w:rFonts w:ascii="Times New Roman" w:hAnsi="Times New Roman"/>
          <w:sz w:val="27"/>
          <w:szCs w:val="27"/>
        </w:rPr>
        <w:t>chế chi tiêu nội bộ năm học 2023-2024</w:t>
      </w:r>
    </w:p>
    <w:p w:rsidR="00EF2C76" w:rsidRPr="00A07933" w:rsidRDefault="00EF2C76"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 xml:space="preserve">- Hình thức công khai: </w:t>
      </w:r>
      <w:r w:rsidR="00A07933" w:rsidRPr="00A07933">
        <w:rPr>
          <w:rFonts w:ascii="Times New Roman" w:hAnsi="Times New Roman"/>
          <w:sz w:val="27"/>
          <w:szCs w:val="27"/>
        </w:rPr>
        <w:t>N</w:t>
      </w:r>
      <w:r w:rsidRPr="00A07933">
        <w:rPr>
          <w:rFonts w:ascii="Times New Roman" w:hAnsi="Times New Roman"/>
          <w:sz w:val="27"/>
          <w:szCs w:val="27"/>
          <w:lang w:val="nl-NL"/>
        </w:rPr>
        <w:t xml:space="preserve">iêm yết tại </w:t>
      </w:r>
      <w:r w:rsidRPr="00A07933">
        <w:rPr>
          <w:rFonts w:ascii="Times New Roman" w:hAnsi="Times New Roman"/>
          <w:sz w:val="27"/>
          <w:szCs w:val="27"/>
          <w:lang w:val="vi-VN"/>
        </w:rPr>
        <w:t xml:space="preserve">bảng </w:t>
      </w:r>
      <w:r w:rsidRPr="00A07933">
        <w:rPr>
          <w:rFonts w:ascii="Times New Roman" w:hAnsi="Times New Roman"/>
          <w:sz w:val="27"/>
          <w:szCs w:val="27"/>
        </w:rPr>
        <w:t xml:space="preserve">công khai </w:t>
      </w:r>
      <w:r w:rsidRPr="00A07933">
        <w:rPr>
          <w:rFonts w:ascii="Times New Roman" w:hAnsi="Times New Roman"/>
          <w:sz w:val="27"/>
          <w:szCs w:val="27"/>
          <w:lang w:val="nl-NL"/>
        </w:rPr>
        <w:t xml:space="preserve">và trên trang Website </w:t>
      </w:r>
      <w:r w:rsidRPr="00A07933">
        <w:rPr>
          <w:rFonts w:ascii="Times New Roman" w:hAnsi="Times New Roman"/>
          <w:sz w:val="27"/>
          <w:szCs w:val="27"/>
        </w:rPr>
        <w:t xml:space="preserve">của </w:t>
      </w:r>
      <w:r w:rsidRPr="00A07933">
        <w:rPr>
          <w:rFonts w:ascii="Times New Roman" w:hAnsi="Times New Roman"/>
          <w:sz w:val="27"/>
          <w:szCs w:val="27"/>
          <w:lang w:val="nl-NL"/>
        </w:rPr>
        <w:t>nhà trường</w:t>
      </w:r>
      <w:r w:rsidR="00A07933" w:rsidRPr="00A07933">
        <w:rPr>
          <w:rFonts w:ascii="Times New Roman" w:hAnsi="Times New Roman"/>
          <w:sz w:val="27"/>
          <w:szCs w:val="27"/>
          <w:lang w:val="nl-NL"/>
        </w:rPr>
        <w:t>.</w:t>
      </w:r>
    </w:p>
    <w:p w:rsidR="00B41247" w:rsidRPr="00A07933" w:rsidRDefault="00A07933"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 xml:space="preserve">- </w:t>
      </w:r>
      <w:r w:rsidR="00194B52" w:rsidRPr="00A07933">
        <w:rPr>
          <w:rFonts w:ascii="Times New Roman" w:hAnsi="Times New Roman"/>
          <w:sz w:val="27"/>
          <w:szCs w:val="27"/>
          <w:lang w:val="nl-NL"/>
        </w:rPr>
        <w:t xml:space="preserve">Thời gian niêm yết từ </w:t>
      </w:r>
      <w:r w:rsidR="002A6CF2" w:rsidRPr="00A07933">
        <w:rPr>
          <w:rFonts w:ascii="Times New Roman" w:hAnsi="Times New Roman"/>
          <w:sz w:val="27"/>
          <w:szCs w:val="27"/>
          <w:lang w:val="nl-NL"/>
        </w:rPr>
        <w:t>9</w:t>
      </w:r>
      <w:r w:rsidR="001911DE" w:rsidRPr="00A07933">
        <w:rPr>
          <w:rFonts w:ascii="Times New Roman" w:hAnsi="Times New Roman"/>
          <w:sz w:val="27"/>
          <w:szCs w:val="27"/>
          <w:lang w:val="nl-NL"/>
        </w:rPr>
        <w:t xml:space="preserve"> giờ </w:t>
      </w:r>
      <w:r w:rsidR="002A6CF2" w:rsidRPr="00A07933">
        <w:rPr>
          <w:rFonts w:ascii="Times New Roman" w:hAnsi="Times New Roman"/>
          <w:sz w:val="27"/>
          <w:szCs w:val="27"/>
          <w:lang w:val="nl-NL"/>
        </w:rPr>
        <w:t>0</w:t>
      </w:r>
      <w:r w:rsidR="00B41247" w:rsidRPr="00A07933">
        <w:rPr>
          <w:rFonts w:ascii="Times New Roman" w:hAnsi="Times New Roman"/>
          <w:sz w:val="27"/>
          <w:szCs w:val="27"/>
          <w:lang w:val="nl-NL"/>
        </w:rPr>
        <w:t>0</w:t>
      </w:r>
      <w:r w:rsidR="001911DE" w:rsidRPr="00A07933">
        <w:rPr>
          <w:rFonts w:ascii="Times New Roman" w:hAnsi="Times New Roman"/>
          <w:sz w:val="27"/>
          <w:szCs w:val="27"/>
          <w:lang w:val="nl-NL"/>
        </w:rPr>
        <w:t xml:space="preserve"> ph</w:t>
      </w:r>
      <w:r w:rsidR="002A6CF2" w:rsidRPr="00A07933">
        <w:rPr>
          <w:rFonts w:ascii="Times New Roman" w:hAnsi="Times New Roman"/>
          <w:sz w:val="27"/>
          <w:szCs w:val="27"/>
          <w:lang w:val="nl-NL"/>
        </w:rPr>
        <w:t>ú</w:t>
      </w:r>
      <w:r w:rsidR="001911DE" w:rsidRPr="00A07933">
        <w:rPr>
          <w:rFonts w:ascii="Times New Roman" w:hAnsi="Times New Roman"/>
          <w:sz w:val="27"/>
          <w:szCs w:val="27"/>
          <w:lang w:val="nl-NL"/>
        </w:rPr>
        <w:t>t</w:t>
      </w:r>
      <w:r w:rsidR="00B41247" w:rsidRPr="00A07933">
        <w:rPr>
          <w:rFonts w:ascii="Times New Roman" w:hAnsi="Times New Roman"/>
          <w:sz w:val="27"/>
          <w:szCs w:val="27"/>
          <w:lang w:val="nl-NL"/>
        </w:rPr>
        <w:t xml:space="preserve"> ngày </w:t>
      </w:r>
      <w:r w:rsidR="008B30C4" w:rsidRPr="00A07933">
        <w:rPr>
          <w:rFonts w:ascii="Times New Roman" w:hAnsi="Times New Roman"/>
          <w:sz w:val="27"/>
          <w:szCs w:val="27"/>
        </w:rPr>
        <w:t>16</w:t>
      </w:r>
      <w:r w:rsidR="00F72FFA" w:rsidRPr="00A07933">
        <w:rPr>
          <w:rFonts w:ascii="Times New Roman" w:hAnsi="Times New Roman"/>
          <w:sz w:val="27"/>
          <w:szCs w:val="27"/>
          <w:lang w:val="nl-NL"/>
        </w:rPr>
        <w:t>/</w:t>
      </w:r>
      <w:r w:rsidR="008B30C4" w:rsidRPr="00A07933">
        <w:rPr>
          <w:rFonts w:ascii="Times New Roman" w:hAnsi="Times New Roman"/>
          <w:sz w:val="27"/>
          <w:szCs w:val="27"/>
          <w:lang w:val="nl-NL"/>
        </w:rPr>
        <w:t>10</w:t>
      </w:r>
      <w:r w:rsidR="00F72FFA" w:rsidRPr="00A07933">
        <w:rPr>
          <w:rFonts w:ascii="Times New Roman" w:hAnsi="Times New Roman"/>
          <w:sz w:val="27"/>
          <w:szCs w:val="27"/>
          <w:lang w:val="nl-NL"/>
        </w:rPr>
        <w:t>/202</w:t>
      </w:r>
      <w:r w:rsidR="001911DE" w:rsidRPr="00A07933">
        <w:rPr>
          <w:rFonts w:ascii="Times New Roman" w:hAnsi="Times New Roman"/>
          <w:sz w:val="27"/>
          <w:szCs w:val="27"/>
          <w:lang w:val="nl-NL"/>
        </w:rPr>
        <w:t>3</w:t>
      </w:r>
      <w:r w:rsidR="00B41247" w:rsidRPr="00A07933">
        <w:rPr>
          <w:rFonts w:ascii="Times New Roman" w:hAnsi="Times New Roman"/>
          <w:sz w:val="27"/>
          <w:szCs w:val="27"/>
          <w:lang w:val="nl-NL"/>
        </w:rPr>
        <w:t xml:space="preserve"> sẽ kết thúc niêm yết v</w:t>
      </w:r>
      <w:r w:rsidR="00194B52" w:rsidRPr="00A07933">
        <w:rPr>
          <w:rFonts w:ascii="Times New Roman" w:hAnsi="Times New Roman"/>
          <w:sz w:val="27"/>
          <w:szCs w:val="27"/>
          <w:lang w:val="nl-NL"/>
        </w:rPr>
        <w:t xml:space="preserve">ào hồi </w:t>
      </w:r>
      <w:r w:rsidR="0079363F" w:rsidRPr="00A07933">
        <w:rPr>
          <w:rFonts w:ascii="Times New Roman" w:hAnsi="Times New Roman"/>
          <w:sz w:val="27"/>
          <w:szCs w:val="27"/>
          <w:lang w:val="nl-NL"/>
        </w:rPr>
        <w:t>1</w:t>
      </w:r>
      <w:r w:rsidR="001911DE" w:rsidRPr="00A07933">
        <w:rPr>
          <w:rFonts w:ascii="Times New Roman" w:hAnsi="Times New Roman"/>
          <w:sz w:val="27"/>
          <w:szCs w:val="27"/>
          <w:lang w:val="nl-NL"/>
        </w:rPr>
        <w:t xml:space="preserve">6 giờ </w:t>
      </w:r>
      <w:r w:rsidR="00B60115" w:rsidRPr="00A07933">
        <w:rPr>
          <w:rFonts w:ascii="Times New Roman" w:hAnsi="Times New Roman"/>
          <w:sz w:val="27"/>
          <w:szCs w:val="27"/>
          <w:lang w:val="nl-NL"/>
        </w:rPr>
        <w:t>00</w:t>
      </w:r>
      <w:r w:rsidR="001911DE" w:rsidRPr="00A07933">
        <w:rPr>
          <w:rFonts w:ascii="Times New Roman" w:hAnsi="Times New Roman"/>
          <w:sz w:val="27"/>
          <w:szCs w:val="27"/>
          <w:lang w:val="nl-NL"/>
        </w:rPr>
        <w:t xml:space="preserve"> phút</w:t>
      </w:r>
      <w:r w:rsidR="00B60115" w:rsidRPr="00A07933">
        <w:rPr>
          <w:rFonts w:ascii="Times New Roman" w:hAnsi="Times New Roman"/>
          <w:sz w:val="27"/>
          <w:szCs w:val="27"/>
          <w:lang w:val="nl-NL"/>
        </w:rPr>
        <w:t xml:space="preserve"> ngày </w:t>
      </w:r>
      <w:r w:rsidR="008B30C4" w:rsidRPr="00A07933">
        <w:rPr>
          <w:rFonts w:ascii="Times New Roman" w:hAnsi="Times New Roman"/>
          <w:sz w:val="27"/>
          <w:szCs w:val="27"/>
        </w:rPr>
        <w:t>15</w:t>
      </w:r>
      <w:r w:rsidR="00F72FFA" w:rsidRPr="00A07933">
        <w:rPr>
          <w:rFonts w:ascii="Times New Roman" w:hAnsi="Times New Roman"/>
          <w:sz w:val="27"/>
          <w:szCs w:val="27"/>
          <w:lang w:val="nl-NL"/>
        </w:rPr>
        <w:t>/</w:t>
      </w:r>
      <w:r w:rsidR="008B30C4" w:rsidRPr="00A07933">
        <w:rPr>
          <w:rFonts w:ascii="Times New Roman" w:hAnsi="Times New Roman"/>
          <w:sz w:val="27"/>
          <w:szCs w:val="27"/>
          <w:lang w:val="nl-NL"/>
        </w:rPr>
        <w:t>11</w:t>
      </w:r>
      <w:r w:rsidR="00B60115" w:rsidRPr="00A07933">
        <w:rPr>
          <w:rFonts w:ascii="Times New Roman" w:hAnsi="Times New Roman"/>
          <w:sz w:val="27"/>
          <w:szCs w:val="27"/>
          <w:lang w:val="nl-NL"/>
        </w:rPr>
        <w:t>/20</w:t>
      </w:r>
      <w:r w:rsidR="00F72FFA" w:rsidRPr="00A07933">
        <w:rPr>
          <w:rFonts w:ascii="Times New Roman" w:hAnsi="Times New Roman"/>
          <w:sz w:val="27"/>
          <w:szCs w:val="27"/>
          <w:lang w:val="vi-VN"/>
        </w:rPr>
        <w:t>2</w:t>
      </w:r>
      <w:r w:rsidR="001911DE" w:rsidRPr="00A07933">
        <w:rPr>
          <w:rFonts w:ascii="Times New Roman" w:hAnsi="Times New Roman"/>
          <w:sz w:val="27"/>
          <w:szCs w:val="27"/>
        </w:rPr>
        <w:t>3</w:t>
      </w:r>
      <w:r w:rsidR="00B60115" w:rsidRPr="00A07933">
        <w:rPr>
          <w:rFonts w:ascii="Times New Roman" w:hAnsi="Times New Roman"/>
          <w:sz w:val="27"/>
          <w:szCs w:val="27"/>
          <w:lang w:val="nl-NL"/>
        </w:rPr>
        <w:t xml:space="preserve"> (</w:t>
      </w:r>
      <w:r w:rsidR="00F72FFA" w:rsidRPr="00A07933">
        <w:rPr>
          <w:rFonts w:ascii="Times New Roman" w:hAnsi="Times New Roman"/>
          <w:sz w:val="27"/>
          <w:szCs w:val="27"/>
          <w:lang w:val="vi-VN"/>
        </w:rPr>
        <w:t>30</w:t>
      </w:r>
      <w:r w:rsidR="00B41247" w:rsidRPr="00A07933">
        <w:rPr>
          <w:rFonts w:ascii="Times New Roman" w:hAnsi="Times New Roman"/>
          <w:sz w:val="27"/>
          <w:szCs w:val="27"/>
          <w:lang w:val="nl-NL"/>
        </w:rPr>
        <w:t xml:space="preserve"> ngày liên tục).</w:t>
      </w:r>
    </w:p>
    <w:p w:rsidR="00B41247" w:rsidRPr="00A07933" w:rsidRDefault="0013552B" w:rsidP="00501575">
      <w:pPr>
        <w:spacing w:line="288" w:lineRule="auto"/>
        <w:ind w:firstLine="454"/>
        <w:rPr>
          <w:rFonts w:ascii="Times New Roman" w:hAnsi="Times New Roman"/>
          <w:bCs/>
          <w:iCs/>
          <w:spacing w:val="-2"/>
          <w:sz w:val="27"/>
          <w:szCs w:val="27"/>
          <w:lang w:val="vi-VN"/>
        </w:rPr>
      </w:pPr>
      <w:r w:rsidRPr="00A07933">
        <w:rPr>
          <w:rFonts w:ascii="Times New Roman" w:hAnsi="Times New Roman"/>
          <w:spacing w:val="-2"/>
          <w:sz w:val="27"/>
          <w:szCs w:val="27"/>
          <w:lang w:val="nl-NL"/>
        </w:rPr>
        <w:t>Việc t</w:t>
      </w:r>
      <w:r w:rsidR="00194B52" w:rsidRPr="00A07933">
        <w:rPr>
          <w:rFonts w:ascii="Times New Roman" w:hAnsi="Times New Roman"/>
          <w:spacing w:val="-2"/>
          <w:sz w:val="27"/>
          <w:szCs w:val="27"/>
          <w:lang w:val="nl-NL"/>
        </w:rPr>
        <w:t xml:space="preserve">hực hiện niêm yết công khai </w:t>
      </w:r>
      <w:r w:rsidR="002A6CF2" w:rsidRPr="00A07933">
        <w:rPr>
          <w:rFonts w:ascii="Times New Roman" w:hAnsi="Times New Roman"/>
          <w:bCs/>
          <w:iCs/>
          <w:spacing w:val="-2"/>
          <w:sz w:val="27"/>
          <w:szCs w:val="27"/>
        </w:rPr>
        <w:t xml:space="preserve">được tiến hành </w:t>
      </w:r>
      <w:r w:rsidR="00B41247" w:rsidRPr="00A07933">
        <w:rPr>
          <w:rFonts w:ascii="Times New Roman" w:hAnsi="Times New Roman"/>
          <w:spacing w:val="-2"/>
          <w:sz w:val="27"/>
          <w:szCs w:val="27"/>
          <w:lang w:val="nl-NL"/>
        </w:rPr>
        <w:t xml:space="preserve">tại nơi thuận tiện cho </w:t>
      </w:r>
      <w:r w:rsidR="00B60115" w:rsidRPr="00A07933">
        <w:rPr>
          <w:rFonts w:ascii="Times New Roman" w:hAnsi="Times New Roman"/>
          <w:spacing w:val="-2"/>
          <w:sz w:val="27"/>
          <w:szCs w:val="27"/>
          <w:lang w:val="nl-NL"/>
        </w:rPr>
        <w:t>toàn thể</w:t>
      </w:r>
      <w:r w:rsidR="00B41247" w:rsidRPr="00A07933">
        <w:rPr>
          <w:rFonts w:ascii="Times New Roman" w:hAnsi="Times New Roman"/>
          <w:spacing w:val="-2"/>
          <w:sz w:val="27"/>
          <w:szCs w:val="27"/>
          <w:lang w:val="nl-NL"/>
        </w:rPr>
        <w:t xml:space="preserve"> CB</w:t>
      </w:r>
      <w:r w:rsidR="00B60115" w:rsidRPr="00A07933">
        <w:rPr>
          <w:rFonts w:ascii="Times New Roman" w:hAnsi="Times New Roman"/>
          <w:spacing w:val="-2"/>
          <w:sz w:val="27"/>
          <w:szCs w:val="27"/>
          <w:lang w:val="nl-NL"/>
        </w:rPr>
        <w:t xml:space="preserve">, </w:t>
      </w:r>
      <w:r w:rsidR="00B41247" w:rsidRPr="00A07933">
        <w:rPr>
          <w:rFonts w:ascii="Times New Roman" w:hAnsi="Times New Roman"/>
          <w:spacing w:val="-2"/>
          <w:sz w:val="27"/>
          <w:szCs w:val="27"/>
          <w:lang w:val="nl-NL"/>
        </w:rPr>
        <w:t>GV</w:t>
      </w:r>
      <w:r w:rsidR="00B60115" w:rsidRPr="00A07933">
        <w:rPr>
          <w:rFonts w:ascii="Times New Roman" w:hAnsi="Times New Roman"/>
          <w:spacing w:val="-2"/>
          <w:sz w:val="27"/>
          <w:szCs w:val="27"/>
          <w:lang w:val="nl-NL"/>
        </w:rPr>
        <w:t xml:space="preserve">, </w:t>
      </w:r>
      <w:r w:rsidR="00B41247" w:rsidRPr="00A07933">
        <w:rPr>
          <w:rFonts w:ascii="Times New Roman" w:hAnsi="Times New Roman"/>
          <w:spacing w:val="-2"/>
          <w:sz w:val="27"/>
          <w:szCs w:val="27"/>
          <w:lang w:val="nl-NL"/>
        </w:rPr>
        <w:t>NV trong trường được biết. Việc niêm yết này được thực hiện liên tục theo đúng quy định, kết thúc việc niêm yết sẽ lập biên bản hoàn thành việc niêm yết.</w:t>
      </w:r>
    </w:p>
    <w:p w:rsidR="00B41247" w:rsidRPr="00A07933" w:rsidRDefault="00B41247"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 xml:space="preserve">Mọi ý kiến thắc mắc giao cho đồng chí </w:t>
      </w:r>
      <w:r w:rsidR="00194B52" w:rsidRPr="00A07933">
        <w:rPr>
          <w:rFonts w:ascii="Times New Roman" w:hAnsi="Times New Roman"/>
          <w:sz w:val="27"/>
          <w:szCs w:val="27"/>
          <w:lang w:val="vi-VN"/>
        </w:rPr>
        <w:t>văn thư</w:t>
      </w:r>
      <w:r w:rsidRPr="00A07933">
        <w:rPr>
          <w:rFonts w:ascii="Times New Roman" w:hAnsi="Times New Roman"/>
          <w:sz w:val="27"/>
          <w:szCs w:val="27"/>
          <w:lang w:val="nl-NL"/>
        </w:rPr>
        <w:t xml:space="preserve"> tổng hợp.</w:t>
      </w:r>
    </w:p>
    <w:p w:rsidR="00B41247" w:rsidRPr="00A07933" w:rsidRDefault="00B41247"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Biên bản được thông qua tại cuộc họp với 100% ý kiến tán thành.</w:t>
      </w:r>
    </w:p>
    <w:p w:rsidR="00B41247" w:rsidRPr="00A07933" w:rsidRDefault="00B41247" w:rsidP="00501575">
      <w:pPr>
        <w:spacing w:line="288" w:lineRule="auto"/>
        <w:ind w:firstLine="454"/>
        <w:rPr>
          <w:rFonts w:ascii="Times New Roman" w:hAnsi="Times New Roman"/>
          <w:sz w:val="27"/>
          <w:szCs w:val="27"/>
          <w:lang w:val="nl-NL"/>
        </w:rPr>
      </w:pPr>
      <w:r w:rsidRPr="00A07933">
        <w:rPr>
          <w:rFonts w:ascii="Times New Roman" w:hAnsi="Times New Roman"/>
          <w:sz w:val="27"/>
          <w:szCs w:val="27"/>
          <w:lang w:val="nl-NL"/>
        </w:rPr>
        <w:t xml:space="preserve">Cuộc họp kết thúc vào hồi </w:t>
      </w:r>
      <w:r w:rsidR="002A6CF2" w:rsidRPr="00A07933">
        <w:rPr>
          <w:rFonts w:ascii="Times New Roman" w:hAnsi="Times New Roman"/>
          <w:sz w:val="27"/>
          <w:szCs w:val="27"/>
          <w:lang w:val="nl-NL"/>
        </w:rPr>
        <w:t xml:space="preserve">9 giờ 00 phút </w:t>
      </w:r>
      <w:r w:rsidR="0030555F" w:rsidRPr="00A07933">
        <w:rPr>
          <w:rFonts w:ascii="Times New Roman" w:hAnsi="Times New Roman"/>
          <w:sz w:val="27"/>
          <w:szCs w:val="27"/>
          <w:lang w:val="nl-NL"/>
        </w:rPr>
        <w:t>ngày</w:t>
      </w:r>
      <w:r w:rsidR="00C86605" w:rsidRPr="00A07933">
        <w:rPr>
          <w:rFonts w:ascii="Times New Roman" w:hAnsi="Times New Roman"/>
          <w:sz w:val="27"/>
          <w:szCs w:val="27"/>
          <w:lang w:val="nl-NL"/>
        </w:rPr>
        <w:t xml:space="preserve"> </w:t>
      </w:r>
      <w:r w:rsidR="00EF2C76" w:rsidRPr="00A07933">
        <w:rPr>
          <w:rFonts w:ascii="Times New Roman" w:hAnsi="Times New Roman"/>
          <w:sz w:val="27"/>
          <w:szCs w:val="27"/>
        </w:rPr>
        <w:t>16</w:t>
      </w:r>
      <w:r w:rsidR="0030555F" w:rsidRPr="00A07933">
        <w:rPr>
          <w:rFonts w:ascii="Times New Roman" w:hAnsi="Times New Roman"/>
          <w:sz w:val="27"/>
          <w:szCs w:val="27"/>
          <w:lang w:val="nl-NL"/>
        </w:rPr>
        <w:t xml:space="preserve"> tháng </w:t>
      </w:r>
      <w:r w:rsidR="00EF2C76" w:rsidRPr="00A07933">
        <w:rPr>
          <w:rFonts w:ascii="Times New Roman" w:hAnsi="Times New Roman"/>
          <w:sz w:val="27"/>
          <w:szCs w:val="27"/>
          <w:lang w:val="nl-NL"/>
        </w:rPr>
        <w:t>10</w:t>
      </w:r>
      <w:r w:rsidR="0030555F" w:rsidRPr="00A07933">
        <w:rPr>
          <w:rFonts w:ascii="Times New Roman" w:hAnsi="Times New Roman"/>
          <w:sz w:val="27"/>
          <w:szCs w:val="27"/>
          <w:lang w:val="nl-NL"/>
        </w:rPr>
        <w:t xml:space="preserve"> năm 202</w:t>
      </w:r>
      <w:r w:rsidR="002A6CF2" w:rsidRPr="00A07933">
        <w:rPr>
          <w:rFonts w:ascii="Times New Roman" w:hAnsi="Times New Roman"/>
          <w:sz w:val="27"/>
          <w:szCs w:val="27"/>
          <w:lang w:val="nl-NL"/>
        </w:rPr>
        <w:t>3</w:t>
      </w:r>
      <w:r w:rsidR="005B0168" w:rsidRPr="00A07933">
        <w:rPr>
          <w:rFonts w:ascii="Times New Roman" w:hAnsi="Times New Roman"/>
          <w:sz w:val="27"/>
          <w:szCs w:val="27"/>
          <w:lang w:val="nl-NL"/>
        </w:rPr>
        <w:t>.</w:t>
      </w:r>
    </w:p>
    <w:tbl>
      <w:tblPr>
        <w:tblW w:w="10086" w:type="dxa"/>
        <w:tblLook w:val="04A0"/>
      </w:tblPr>
      <w:tblGrid>
        <w:gridCol w:w="108"/>
        <w:gridCol w:w="3036"/>
        <w:gridCol w:w="522"/>
        <w:gridCol w:w="2848"/>
        <w:gridCol w:w="2988"/>
        <w:gridCol w:w="584"/>
      </w:tblGrid>
      <w:tr w:rsidR="00501575" w:rsidRPr="00226635" w:rsidTr="004E4C2C">
        <w:trPr>
          <w:trHeight w:val="54"/>
        </w:trPr>
        <w:tc>
          <w:tcPr>
            <w:tcW w:w="3144" w:type="dxa"/>
            <w:gridSpan w:val="2"/>
            <w:shd w:val="clear" w:color="auto" w:fill="auto"/>
          </w:tcPr>
          <w:p w:rsidR="00501575" w:rsidRPr="00226635" w:rsidRDefault="00501575" w:rsidP="00CB77B0">
            <w:pPr>
              <w:jc w:val="center"/>
              <w:rPr>
                <w:rFonts w:ascii="Times New Roman" w:hAnsi="Times New Roman"/>
                <w:b/>
              </w:rPr>
            </w:pPr>
            <w:r w:rsidRPr="00226635">
              <w:rPr>
                <w:rFonts w:ascii="Times New Roman" w:hAnsi="Times New Roman"/>
                <w:b/>
              </w:rPr>
              <w:t>Người lập biên bản</w:t>
            </w: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r w:rsidRPr="00226635">
              <w:rPr>
                <w:rFonts w:ascii="Times New Roman" w:hAnsi="Times New Roman"/>
                <w:b/>
              </w:rPr>
              <w:t>Nguyễn Thị  Loan</w:t>
            </w:r>
          </w:p>
        </w:tc>
        <w:tc>
          <w:tcPr>
            <w:tcW w:w="3370" w:type="dxa"/>
            <w:gridSpan w:val="2"/>
            <w:shd w:val="clear" w:color="auto" w:fill="auto"/>
          </w:tcPr>
          <w:p w:rsidR="00501575" w:rsidRPr="00226635" w:rsidRDefault="00501575" w:rsidP="00CB77B0">
            <w:pPr>
              <w:jc w:val="center"/>
              <w:rPr>
                <w:rFonts w:ascii="Times New Roman" w:hAnsi="Times New Roman"/>
                <w:b/>
              </w:rPr>
            </w:pPr>
            <w:r>
              <w:rPr>
                <w:rFonts w:ascii="Times New Roman" w:hAnsi="Times New Roman"/>
                <w:b/>
              </w:rPr>
              <w:t>Hiệu trưởng</w:t>
            </w: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rPr>
                <w:rFonts w:ascii="Times New Roman" w:hAnsi="Times New Roman"/>
                <w:b/>
              </w:rPr>
            </w:pPr>
          </w:p>
          <w:p w:rsidR="00501575" w:rsidRPr="00226635" w:rsidRDefault="00501575" w:rsidP="00CB77B0">
            <w:pPr>
              <w:jc w:val="center"/>
              <w:rPr>
                <w:rFonts w:ascii="Times New Roman" w:hAnsi="Times New Roman"/>
                <w:b/>
              </w:rPr>
            </w:pPr>
            <w:r w:rsidRPr="00226635">
              <w:rPr>
                <w:rFonts w:ascii="Times New Roman" w:hAnsi="Times New Roman"/>
                <w:b/>
              </w:rPr>
              <w:t xml:space="preserve">Nguyễn Thị </w:t>
            </w:r>
            <w:r>
              <w:rPr>
                <w:rFonts w:ascii="Times New Roman" w:hAnsi="Times New Roman"/>
                <w:b/>
              </w:rPr>
              <w:t>Vui</w:t>
            </w:r>
          </w:p>
        </w:tc>
        <w:tc>
          <w:tcPr>
            <w:tcW w:w="3572" w:type="dxa"/>
            <w:gridSpan w:val="2"/>
            <w:shd w:val="clear" w:color="auto" w:fill="auto"/>
          </w:tcPr>
          <w:p w:rsidR="00501575" w:rsidRPr="00226635" w:rsidRDefault="00501575" w:rsidP="00CB77B0">
            <w:pPr>
              <w:jc w:val="center"/>
              <w:rPr>
                <w:rFonts w:ascii="Times New Roman" w:hAnsi="Times New Roman"/>
                <w:b/>
              </w:rPr>
            </w:pPr>
            <w:r>
              <w:rPr>
                <w:rFonts w:ascii="Times New Roman" w:hAnsi="Times New Roman"/>
                <w:b/>
              </w:rPr>
              <w:t>Chủ tịch Công đoàn</w:t>
            </w: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CB77B0">
            <w:pPr>
              <w:jc w:val="center"/>
              <w:rPr>
                <w:rFonts w:ascii="Times New Roman" w:hAnsi="Times New Roman"/>
                <w:b/>
              </w:rPr>
            </w:pPr>
          </w:p>
          <w:p w:rsidR="00501575" w:rsidRPr="00226635" w:rsidRDefault="00501575" w:rsidP="0047796C">
            <w:pPr>
              <w:jc w:val="center"/>
              <w:rPr>
                <w:rFonts w:ascii="Times New Roman" w:hAnsi="Times New Roman"/>
                <w:b/>
              </w:rPr>
            </w:pPr>
            <w:r w:rsidRPr="00226635">
              <w:rPr>
                <w:rFonts w:ascii="Times New Roman" w:hAnsi="Times New Roman"/>
                <w:b/>
              </w:rPr>
              <w:t>Phạm Thu Hằng</w:t>
            </w:r>
          </w:p>
        </w:tc>
      </w:tr>
      <w:tr w:rsidR="0047796C" w:rsidTr="004E4C2C">
        <w:tblPrEx>
          <w:tblBorders>
            <w:insideH w:val="single" w:sz="4" w:space="0" w:color="auto"/>
          </w:tblBorders>
          <w:tblLook w:val="01E0"/>
        </w:tblPrEx>
        <w:trPr>
          <w:gridBefore w:val="1"/>
          <w:gridAfter w:val="1"/>
          <w:wBefore w:w="108" w:type="dxa"/>
          <w:wAfter w:w="584" w:type="dxa"/>
          <w:trHeight w:val="358"/>
        </w:trPr>
        <w:tc>
          <w:tcPr>
            <w:tcW w:w="3558" w:type="dxa"/>
            <w:gridSpan w:val="2"/>
            <w:hideMark/>
          </w:tcPr>
          <w:p w:rsidR="0047796C" w:rsidRPr="004B3E05" w:rsidRDefault="0047796C" w:rsidP="00A21B7F">
            <w:pPr>
              <w:ind w:left="-108"/>
              <w:jc w:val="center"/>
              <w:rPr>
                <w:rFonts w:ascii="Times New Roman" w:hAnsi="Times New Roman"/>
                <w:sz w:val="26"/>
                <w:lang w:val="vi-VN"/>
              </w:rPr>
            </w:pPr>
            <w:r>
              <w:rPr>
                <w:rFonts w:ascii="Times New Roman" w:hAnsi="Times New Roman"/>
                <w:sz w:val="26"/>
                <w:lang w:val="nl-NL"/>
              </w:rPr>
              <w:lastRenderedPageBreak/>
              <w:t>UBND HUYỆN GIA L</w:t>
            </w:r>
            <w:r>
              <w:rPr>
                <w:rFonts w:ascii="Times New Roman" w:hAnsi="Times New Roman"/>
                <w:sz w:val="26"/>
                <w:lang w:val="vi-VN"/>
              </w:rPr>
              <w:t>ÂM</w:t>
            </w:r>
          </w:p>
          <w:p w:rsidR="0047796C" w:rsidRDefault="0047796C" w:rsidP="00A21B7F">
            <w:pPr>
              <w:ind w:left="-108"/>
              <w:jc w:val="center"/>
              <w:rPr>
                <w:rFonts w:ascii="Times New Roman" w:hAnsi="Times New Roman"/>
                <w:b/>
                <w:sz w:val="26"/>
                <w:lang w:val="nl-NL"/>
              </w:rPr>
            </w:pPr>
            <w:r>
              <w:rPr>
                <w:rFonts w:ascii="Times New Roman" w:hAnsi="Times New Roman"/>
                <w:b/>
                <w:sz w:val="26"/>
                <w:lang w:val="nl-NL"/>
              </w:rPr>
              <w:t>TRƯỜNG MN BÌNH MINH</w:t>
            </w:r>
          </w:p>
          <w:p w:rsidR="0047796C" w:rsidRDefault="0077437D" w:rsidP="00A21B7F">
            <w:pPr>
              <w:jc w:val="center"/>
              <w:rPr>
                <w:rFonts w:ascii="Times New Roman" w:hAnsi="Times New Roman"/>
                <w:b/>
                <w:sz w:val="26"/>
                <w:lang w:val="nl-NL"/>
              </w:rPr>
            </w:pPr>
            <w:r w:rsidRPr="0077437D">
              <w:rPr>
                <w:noProof/>
              </w:rPr>
              <w:pict>
                <v:line id="_x0000_s1170" style="position:absolute;left:0;text-align:left;z-index:251819520;visibility:visible" from="43pt,2.4pt" to="11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8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OaT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wCNTA3AAAAAgBAAAPAAAAZHJzL2Rvd25yZXYueG1sTI/BTsMwEETv&#10;SPyDtUhcqtZuI1oIcSoE5MalBcR1myxJRLxOY7cNfD2LOMBxZ0azb7L16Dp1pCG0ni3MZwYUcemr&#10;lmsLL8/F9BpUiMgVdp7JwicFWOfnZxmmlT/xho7bWCsp4ZCihSbGPtU6lA05DDPfE4v37geHUc6h&#10;1tWAJyl3nV4Ys9QOW5YPDfZ031D5sT04C6F4pX3xNSkn5i2pPS32D0+PaO3lxXh3CyrSGP/C8IMv&#10;6JAL084fuAqqs3CTXElS9KUsED8xqzmo3a+g80z/H5B/AwAA//8DAFBLAQItABQABgAIAAAAIQC2&#10;gziS/gAAAOEBAAATAAAAAAAAAAAAAAAAAAAAAABbQ29udGVudF9UeXBlc10ueG1sUEsBAi0AFAAG&#10;AAgAAAAhADj9If/WAAAAlAEAAAsAAAAAAAAAAAAAAAAALwEAAF9yZWxzLy5yZWxzUEsBAi0AFAAG&#10;AAgAAAAhAN6LHycdAgAANgQAAA4AAAAAAAAAAAAAAAAALgIAAGRycy9lMm9Eb2MueG1sUEsBAi0A&#10;FAAGAAgAAAAhADAI1MDcAAAACAEAAA8AAAAAAAAAAAAAAAAAdwQAAGRycy9kb3ducmV2LnhtbFBL&#10;BQYAAAAABAAEAPMAAACABQAAAAA=&#10;"/>
              </w:pict>
            </w:r>
          </w:p>
        </w:tc>
        <w:tc>
          <w:tcPr>
            <w:tcW w:w="5836" w:type="dxa"/>
            <w:gridSpan w:val="2"/>
            <w:hideMark/>
          </w:tcPr>
          <w:p w:rsidR="0047796C" w:rsidRPr="004C26E7" w:rsidRDefault="0047796C" w:rsidP="00A21B7F">
            <w:pPr>
              <w:ind w:left="-108" w:right="-108"/>
              <w:jc w:val="center"/>
              <w:rPr>
                <w:rFonts w:ascii="Times New Roman" w:hAnsi="Times New Roman"/>
                <w:b/>
                <w:sz w:val="26"/>
                <w:szCs w:val="26"/>
                <w:lang w:val="nl-NL"/>
              </w:rPr>
            </w:pPr>
            <w:r w:rsidRPr="004C26E7">
              <w:rPr>
                <w:rFonts w:ascii="Times New Roman" w:hAnsi="Times New Roman"/>
                <w:b/>
                <w:sz w:val="26"/>
                <w:szCs w:val="26"/>
                <w:lang w:val="nl-NL"/>
              </w:rPr>
              <w:t>CỘNG HOÀ XÃ HỘI CHỦ NGHĨA VIỆT NAM</w:t>
            </w:r>
          </w:p>
          <w:p w:rsidR="0047796C" w:rsidRDefault="0077437D" w:rsidP="00A21B7F">
            <w:pPr>
              <w:ind w:left="-108" w:right="-108"/>
              <w:jc w:val="center"/>
              <w:rPr>
                <w:rFonts w:ascii="Times New Roman" w:hAnsi="Times New Roman"/>
                <w:b/>
                <w:bCs/>
                <w:szCs w:val="28"/>
                <w:lang w:val="nl-NL"/>
              </w:rPr>
            </w:pPr>
            <w:r w:rsidRPr="0077437D">
              <w:rPr>
                <w:noProof/>
              </w:rPr>
              <w:pict>
                <v:line id="_x0000_s1171" style="position:absolute;left:0;text-align:left;flip:y;z-index:251820544;visibility:visible" from="50.95pt,16.8pt" to="22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C+XD5W3AAAAAkBAAAPAAAAZHJzL2Rvd25yZXYueG1sTI9BT8MwDIXv&#10;SPyHyEhcJpbSTtMoTScE9MaFwcTVa0xb0Thdk22FX48RB7i9Zz89fy7Wk+vVkcbQeTZwPU9AEdfe&#10;dtwYeH2prlagQkS22HsmA58UYF2enxWYW3/iZzpuYqOkhEOOBtoYh1zrULfkMMz9QCy7dz86jGLH&#10;RtsRT1Luep0myVI77FgutDjQfUv1x+bgDIRqS/vqa1bPkres8ZTuH54e0ZjLi+nuFlSkKf6F4Qdf&#10;0KEUpp0/sA2qF58tFhIVkaagJJDdLEXsfge6LPT/D8pvAAAA//8DAFBLAQItABQABgAIAAAAIQC2&#10;gziS/gAAAOEBAAATAAAAAAAAAAAAAAAAAAAAAABbQ29udGVudF9UeXBlc10ueG1sUEsBAi0AFAAG&#10;AAgAAAAhADj9If/WAAAAlAEAAAsAAAAAAAAAAAAAAAAALwEAAF9yZWxzLy5yZWxzUEsBAi0AFAAG&#10;AAgAAAAhAOYz9NIdAgAANgQAAA4AAAAAAAAAAAAAAAAALgIAAGRycy9lMm9Eb2MueG1sUEsBAi0A&#10;FAAGAAgAAAAhAL5cPlbcAAAACQEAAA8AAAAAAAAAAAAAAAAAdwQAAGRycy9kb3ducmV2LnhtbFBL&#10;BQYAAAAABAAEAPMAAACABQAAAAA=&#10;"/>
              </w:pict>
            </w:r>
            <w:r w:rsidR="0047796C">
              <w:rPr>
                <w:rFonts w:ascii="Times New Roman" w:hAnsi="Times New Roman"/>
                <w:b/>
                <w:bCs/>
                <w:szCs w:val="28"/>
                <w:lang w:val="nl-NL"/>
              </w:rPr>
              <w:t>Độc lập- Tự do- Hạnh phúc</w:t>
            </w:r>
          </w:p>
          <w:p w:rsidR="0047796C" w:rsidRPr="0017131B" w:rsidRDefault="0047796C" w:rsidP="00A21B7F">
            <w:pPr>
              <w:spacing w:before="240"/>
              <w:ind w:left="-108" w:right="-108"/>
              <w:jc w:val="center"/>
              <w:rPr>
                <w:rFonts w:ascii="Times New Roman" w:hAnsi="Times New Roman"/>
                <w:b/>
                <w:sz w:val="24"/>
                <w:lang w:val="nl-NL"/>
              </w:rPr>
            </w:pPr>
          </w:p>
        </w:tc>
      </w:tr>
    </w:tbl>
    <w:p w:rsidR="0047796C" w:rsidRPr="004E4C2C" w:rsidRDefault="0047796C" w:rsidP="004E4C2C">
      <w:pPr>
        <w:jc w:val="center"/>
        <w:rPr>
          <w:rFonts w:ascii="Times New Roman" w:hAnsi="Times New Roman"/>
          <w:b/>
          <w:szCs w:val="30"/>
        </w:rPr>
      </w:pPr>
      <w:r w:rsidRPr="004E4C2C">
        <w:rPr>
          <w:rFonts w:ascii="Times New Roman" w:hAnsi="Times New Roman"/>
          <w:b/>
          <w:szCs w:val="30"/>
        </w:rPr>
        <w:t>BIÊN BA</w:t>
      </w:r>
      <w:r w:rsidRPr="004E4C2C">
        <w:rPr>
          <w:rFonts w:ascii="Times New Roman" w:hAnsi="Times New Roman"/>
          <w:b/>
          <w:szCs w:val="30"/>
          <w:lang w:val="vi-VN"/>
        </w:rPr>
        <w:t>̉N</w:t>
      </w:r>
    </w:p>
    <w:p w:rsidR="00C83DE4" w:rsidRDefault="001A5C29" w:rsidP="004E4C2C">
      <w:pPr>
        <w:jc w:val="center"/>
        <w:rPr>
          <w:rFonts w:ascii="Times New Roman" w:hAnsi="Times New Roman"/>
          <w:b/>
          <w:sz w:val="27"/>
          <w:szCs w:val="27"/>
        </w:rPr>
      </w:pPr>
      <w:r w:rsidRPr="00A07933">
        <w:rPr>
          <w:rFonts w:ascii="Times New Roman" w:hAnsi="Times New Roman"/>
          <w:b/>
          <w:sz w:val="27"/>
          <w:szCs w:val="27"/>
        </w:rPr>
        <w:t xml:space="preserve">V/v </w:t>
      </w:r>
      <w:r w:rsidR="00C83DE4">
        <w:rPr>
          <w:rFonts w:ascii="Times New Roman" w:hAnsi="Times New Roman"/>
          <w:b/>
          <w:sz w:val="27"/>
          <w:szCs w:val="27"/>
        </w:rPr>
        <w:t xml:space="preserve">kết thúc </w:t>
      </w:r>
      <w:r w:rsidRPr="00A07933">
        <w:rPr>
          <w:rFonts w:ascii="Times New Roman" w:hAnsi="Times New Roman"/>
          <w:b/>
          <w:sz w:val="27"/>
          <w:szCs w:val="27"/>
        </w:rPr>
        <w:t xml:space="preserve">niêm yết công khai </w:t>
      </w:r>
      <w:r>
        <w:rPr>
          <w:rFonts w:ascii="Times New Roman" w:hAnsi="Times New Roman"/>
          <w:b/>
          <w:sz w:val="27"/>
          <w:szCs w:val="27"/>
        </w:rPr>
        <w:t>Quy chế dân chủ thực hiện trong</w:t>
      </w:r>
      <w:r w:rsidRPr="00A07933">
        <w:rPr>
          <w:rFonts w:ascii="Times New Roman" w:hAnsi="Times New Roman"/>
          <w:b/>
          <w:sz w:val="27"/>
          <w:szCs w:val="27"/>
        </w:rPr>
        <w:t xml:space="preserve"> </w:t>
      </w:r>
    </w:p>
    <w:p w:rsidR="001A5C29" w:rsidRPr="00A07933" w:rsidRDefault="001A5C29" w:rsidP="004E4C2C">
      <w:pPr>
        <w:jc w:val="center"/>
        <w:rPr>
          <w:rFonts w:ascii="Times New Roman" w:hAnsi="Times New Roman"/>
          <w:b/>
          <w:sz w:val="27"/>
          <w:szCs w:val="27"/>
        </w:rPr>
      </w:pPr>
      <w:r w:rsidRPr="00A07933">
        <w:rPr>
          <w:rFonts w:ascii="Times New Roman" w:hAnsi="Times New Roman"/>
          <w:b/>
          <w:sz w:val="27"/>
          <w:szCs w:val="27"/>
        </w:rPr>
        <w:t>năm học 2023-2024</w:t>
      </w:r>
    </w:p>
    <w:p w:rsidR="001A5C29" w:rsidRPr="00A07933" w:rsidRDefault="001A5C29" w:rsidP="001A5C29">
      <w:pPr>
        <w:spacing w:line="360" w:lineRule="auto"/>
        <w:jc w:val="center"/>
        <w:rPr>
          <w:rFonts w:ascii="Times New Roman" w:hAnsi="Times New Roman"/>
          <w:b/>
          <w:sz w:val="27"/>
          <w:szCs w:val="27"/>
        </w:rPr>
      </w:pPr>
      <w:r w:rsidRPr="00A07933">
        <w:rPr>
          <w:rFonts w:ascii="Times New Roman" w:hAnsi="Times New Roman"/>
          <w:b/>
          <w:sz w:val="27"/>
          <w:szCs w:val="27"/>
        </w:rPr>
        <w:t>–––––––––––––––</w:t>
      </w:r>
    </w:p>
    <w:p w:rsidR="001A5C29" w:rsidRPr="004E4C2C" w:rsidRDefault="001A5C29" w:rsidP="004E4C2C">
      <w:pPr>
        <w:spacing w:line="340" w:lineRule="exact"/>
        <w:ind w:firstLine="454"/>
        <w:rPr>
          <w:rFonts w:ascii="Times New Roman" w:hAnsi="Times New Roman"/>
          <w:sz w:val="26"/>
          <w:szCs w:val="26"/>
        </w:rPr>
      </w:pPr>
      <w:r w:rsidRPr="004E4C2C">
        <w:rPr>
          <w:rFonts w:ascii="Times New Roman" w:hAnsi="Times New Roman"/>
          <w:sz w:val="26"/>
          <w:szCs w:val="26"/>
        </w:rPr>
        <w:t>Hôm nay, vào hồi 8 giờ 30 phút, ngày 16 tháng 11 năm 2023.</w:t>
      </w:r>
    </w:p>
    <w:p w:rsidR="001A5C29" w:rsidRPr="004E4C2C" w:rsidRDefault="001A5C29" w:rsidP="004E4C2C">
      <w:pPr>
        <w:spacing w:line="340" w:lineRule="exact"/>
        <w:ind w:firstLine="454"/>
        <w:rPr>
          <w:rFonts w:ascii="Times New Roman" w:hAnsi="Times New Roman"/>
          <w:sz w:val="26"/>
          <w:szCs w:val="26"/>
        </w:rPr>
      </w:pPr>
      <w:r w:rsidRPr="004E4C2C">
        <w:rPr>
          <w:rFonts w:ascii="Times New Roman" w:hAnsi="Times New Roman"/>
          <w:sz w:val="26"/>
          <w:szCs w:val="26"/>
        </w:rPr>
        <w:t>Tại Phòng Hội đồng trường Mầm non Bình Minh tiến hành kết thúc niêm yết công khai Quy chế Dân chủ thực hiện trong năm học 2023-2024.</w:t>
      </w:r>
    </w:p>
    <w:p w:rsidR="0047796C" w:rsidRPr="004E4C2C" w:rsidRDefault="0047796C" w:rsidP="004E4C2C">
      <w:pPr>
        <w:spacing w:line="340" w:lineRule="exact"/>
        <w:ind w:firstLine="454"/>
        <w:rPr>
          <w:rFonts w:ascii="Times New Roman" w:hAnsi="Times New Roman"/>
          <w:b/>
          <w:sz w:val="26"/>
          <w:szCs w:val="26"/>
        </w:rPr>
      </w:pPr>
      <w:r w:rsidRPr="004E4C2C">
        <w:rPr>
          <w:rFonts w:ascii="Times New Roman" w:hAnsi="Times New Roman"/>
          <w:b/>
          <w:sz w:val="26"/>
          <w:szCs w:val="26"/>
        </w:rPr>
        <w:t>I. Thành phần:</w:t>
      </w:r>
    </w:p>
    <w:p w:rsidR="0047796C" w:rsidRPr="004E4C2C" w:rsidRDefault="0047796C" w:rsidP="004E4C2C">
      <w:pPr>
        <w:spacing w:line="340" w:lineRule="exact"/>
        <w:ind w:firstLine="454"/>
        <w:rPr>
          <w:rFonts w:ascii="Times New Roman" w:hAnsi="Times New Roman"/>
          <w:sz w:val="26"/>
          <w:szCs w:val="26"/>
        </w:rPr>
      </w:pPr>
      <w:r w:rsidRPr="004E4C2C">
        <w:rPr>
          <w:rFonts w:ascii="Times New Roman" w:hAnsi="Times New Roman"/>
          <w:sz w:val="26"/>
          <w:szCs w:val="26"/>
        </w:rPr>
        <w:t xml:space="preserve">1. Bà: Nguyễn Thị Vui </w:t>
      </w:r>
      <w:r w:rsidRPr="004E4C2C">
        <w:rPr>
          <w:rFonts w:ascii="Times New Roman" w:hAnsi="Times New Roman"/>
          <w:sz w:val="26"/>
          <w:szCs w:val="26"/>
        </w:rPr>
        <w:tab/>
      </w:r>
      <w:r w:rsidRPr="004E4C2C">
        <w:rPr>
          <w:rFonts w:ascii="Times New Roman" w:hAnsi="Times New Roman"/>
          <w:sz w:val="26"/>
          <w:szCs w:val="26"/>
        </w:rPr>
        <w:tab/>
        <w:t>Hiệu trưởng nhà trường</w:t>
      </w:r>
    </w:p>
    <w:p w:rsidR="0047796C" w:rsidRPr="004E4C2C" w:rsidRDefault="0047796C" w:rsidP="004E4C2C">
      <w:pPr>
        <w:spacing w:line="340" w:lineRule="exact"/>
        <w:ind w:firstLine="454"/>
        <w:rPr>
          <w:rFonts w:ascii="Times New Roman" w:hAnsi="Times New Roman"/>
          <w:sz w:val="26"/>
          <w:szCs w:val="26"/>
        </w:rPr>
      </w:pPr>
      <w:r w:rsidRPr="004E4C2C">
        <w:rPr>
          <w:rFonts w:ascii="Times New Roman" w:hAnsi="Times New Roman"/>
          <w:sz w:val="26"/>
          <w:szCs w:val="26"/>
        </w:rPr>
        <w:t xml:space="preserve">2. Bà: Phạm Thu Hằng </w:t>
      </w:r>
      <w:r w:rsidRPr="004E4C2C">
        <w:rPr>
          <w:rFonts w:ascii="Times New Roman" w:hAnsi="Times New Roman"/>
          <w:sz w:val="26"/>
          <w:szCs w:val="26"/>
        </w:rPr>
        <w:tab/>
      </w:r>
      <w:r w:rsidRPr="004E4C2C">
        <w:rPr>
          <w:rFonts w:ascii="Times New Roman" w:hAnsi="Times New Roman"/>
          <w:sz w:val="26"/>
          <w:szCs w:val="26"/>
        </w:rPr>
        <w:tab/>
        <w:t>Phó hiệu trưởng, Chủ tịch Công đoàn</w:t>
      </w:r>
    </w:p>
    <w:p w:rsidR="0047796C" w:rsidRPr="004E4C2C" w:rsidRDefault="0047796C" w:rsidP="004E4C2C">
      <w:pPr>
        <w:spacing w:line="340" w:lineRule="exact"/>
        <w:ind w:firstLine="454"/>
        <w:rPr>
          <w:rFonts w:ascii="Times New Roman" w:hAnsi="Times New Roman"/>
          <w:sz w:val="26"/>
          <w:szCs w:val="26"/>
        </w:rPr>
      </w:pPr>
      <w:r w:rsidRPr="004E4C2C">
        <w:rPr>
          <w:rFonts w:ascii="Times New Roman" w:hAnsi="Times New Roman"/>
          <w:sz w:val="26"/>
          <w:szCs w:val="26"/>
        </w:rPr>
        <w:t xml:space="preserve">3. Bà: Phạm Thị Minh Thủy </w:t>
      </w:r>
      <w:r w:rsidRPr="004E4C2C">
        <w:rPr>
          <w:rFonts w:ascii="Times New Roman" w:hAnsi="Times New Roman"/>
          <w:sz w:val="26"/>
          <w:szCs w:val="26"/>
        </w:rPr>
        <w:tab/>
      </w:r>
      <w:r w:rsidR="004E4C2C" w:rsidRPr="004E4C2C">
        <w:rPr>
          <w:rFonts w:ascii="Times New Roman" w:hAnsi="Times New Roman"/>
          <w:sz w:val="26"/>
          <w:szCs w:val="26"/>
        </w:rPr>
        <w:tab/>
      </w:r>
      <w:r w:rsidRPr="004E4C2C">
        <w:rPr>
          <w:rFonts w:ascii="Times New Roman" w:hAnsi="Times New Roman"/>
          <w:sz w:val="26"/>
          <w:szCs w:val="26"/>
        </w:rPr>
        <w:t>Trưởng ban TTND; Giáo viên</w:t>
      </w:r>
    </w:p>
    <w:p w:rsidR="0047796C" w:rsidRPr="004E4C2C" w:rsidRDefault="0047796C" w:rsidP="004E4C2C">
      <w:pPr>
        <w:spacing w:line="340" w:lineRule="exact"/>
        <w:ind w:firstLine="454"/>
        <w:rPr>
          <w:rFonts w:ascii="Times New Roman" w:hAnsi="Times New Roman"/>
          <w:sz w:val="26"/>
          <w:szCs w:val="26"/>
        </w:rPr>
      </w:pPr>
      <w:r w:rsidRPr="004E4C2C">
        <w:rPr>
          <w:rFonts w:ascii="Times New Roman" w:hAnsi="Times New Roman"/>
          <w:sz w:val="26"/>
          <w:szCs w:val="26"/>
        </w:rPr>
        <w:t xml:space="preserve">4. Bà: Thạch Thị Huyền </w:t>
      </w:r>
      <w:r w:rsidRPr="004E4C2C">
        <w:rPr>
          <w:rFonts w:ascii="Times New Roman" w:hAnsi="Times New Roman"/>
          <w:sz w:val="26"/>
          <w:szCs w:val="26"/>
        </w:rPr>
        <w:tab/>
      </w:r>
      <w:r w:rsidRPr="004E4C2C">
        <w:rPr>
          <w:rFonts w:ascii="Times New Roman" w:hAnsi="Times New Roman"/>
          <w:sz w:val="26"/>
          <w:szCs w:val="26"/>
        </w:rPr>
        <w:tab/>
        <w:t>Tổ trưởng Tổ Dạy, Giáo viên</w:t>
      </w:r>
    </w:p>
    <w:p w:rsidR="0047796C" w:rsidRPr="004E4C2C" w:rsidRDefault="0047796C" w:rsidP="004E4C2C">
      <w:pPr>
        <w:spacing w:line="340" w:lineRule="exact"/>
        <w:ind w:firstLine="454"/>
        <w:rPr>
          <w:rFonts w:ascii="Times New Roman" w:hAnsi="Times New Roman"/>
          <w:sz w:val="26"/>
          <w:szCs w:val="26"/>
        </w:rPr>
      </w:pPr>
      <w:r w:rsidRPr="004E4C2C">
        <w:rPr>
          <w:rFonts w:ascii="Times New Roman" w:hAnsi="Times New Roman"/>
          <w:sz w:val="26"/>
          <w:szCs w:val="26"/>
        </w:rPr>
        <w:t>5. Bà Nguyễn Thị Loan</w:t>
      </w:r>
      <w:r w:rsidRPr="004E4C2C">
        <w:rPr>
          <w:rFonts w:ascii="Times New Roman" w:hAnsi="Times New Roman"/>
          <w:sz w:val="26"/>
          <w:szCs w:val="26"/>
        </w:rPr>
        <w:tab/>
      </w:r>
      <w:r w:rsidRPr="004E4C2C">
        <w:rPr>
          <w:rFonts w:ascii="Times New Roman" w:hAnsi="Times New Roman"/>
          <w:sz w:val="26"/>
          <w:szCs w:val="26"/>
        </w:rPr>
        <w:tab/>
        <w:t>Văn thư</w:t>
      </w:r>
    </w:p>
    <w:p w:rsidR="0047796C" w:rsidRPr="004E4C2C" w:rsidRDefault="0047796C" w:rsidP="004E4C2C">
      <w:pPr>
        <w:spacing w:line="340" w:lineRule="exact"/>
        <w:ind w:firstLine="454"/>
        <w:rPr>
          <w:rFonts w:ascii="Times New Roman" w:hAnsi="Times New Roman"/>
          <w:b/>
          <w:sz w:val="26"/>
          <w:szCs w:val="26"/>
        </w:rPr>
      </w:pPr>
      <w:r w:rsidRPr="004E4C2C">
        <w:rPr>
          <w:rFonts w:ascii="Times New Roman" w:hAnsi="Times New Roman"/>
          <w:b/>
          <w:sz w:val="26"/>
          <w:szCs w:val="26"/>
        </w:rPr>
        <w:t xml:space="preserve">II. Nội dung: </w:t>
      </w:r>
    </w:p>
    <w:p w:rsidR="001A5C29" w:rsidRPr="004E4C2C" w:rsidRDefault="001A5C29"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 xml:space="preserve">- Lập biên bản về việc niêm yết </w:t>
      </w:r>
      <w:r w:rsidRPr="004E4C2C">
        <w:rPr>
          <w:rFonts w:ascii="Times New Roman" w:hAnsi="Times New Roman"/>
          <w:sz w:val="26"/>
          <w:szCs w:val="26"/>
        </w:rPr>
        <w:t>công khai bộ Quy chế dân chủ thực hiện trong năm học 2023-2024</w:t>
      </w:r>
      <w:r w:rsidRPr="004E4C2C">
        <w:rPr>
          <w:rFonts w:ascii="Times New Roman" w:hAnsi="Times New Roman"/>
          <w:sz w:val="26"/>
          <w:szCs w:val="26"/>
          <w:lang w:val="nl-NL"/>
        </w:rPr>
        <w:t xml:space="preserve"> gồm các nội quy, quy chế sau:</w:t>
      </w:r>
    </w:p>
    <w:p w:rsidR="001A5C29" w:rsidRPr="004E4C2C" w:rsidRDefault="00C83DE4" w:rsidP="004E4C2C">
      <w:pPr>
        <w:spacing w:line="340" w:lineRule="exact"/>
        <w:ind w:left="720"/>
        <w:rPr>
          <w:rFonts w:ascii="Times New Roman" w:hAnsi="Times New Roman"/>
          <w:sz w:val="26"/>
          <w:szCs w:val="26"/>
        </w:rPr>
      </w:pPr>
      <w:r w:rsidRPr="004E4C2C">
        <w:rPr>
          <w:rFonts w:ascii="Times New Roman" w:hAnsi="Times New Roman"/>
          <w:sz w:val="26"/>
          <w:szCs w:val="26"/>
        </w:rPr>
        <w:t xml:space="preserve">1. </w:t>
      </w:r>
      <w:r w:rsidR="001A5C29" w:rsidRPr="004E4C2C">
        <w:rPr>
          <w:rFonts w:ascii="Times New Roman" w:hAnsi="Times New Roman"/>
          <w:sz w:val="26"/>
          <w:szCs w:val="26"/>
        </w:rPr>
        <w:t>Quy chế phối hợp giữa Chính quyền và Công đoàn;</w:t>
      </w:r>
    </w:p>
    <w:p w:rsidR="001A5C29" w:rsidRPr="004E4C2C" w:rsidRDefault="00C83DE4" w:rsidP="004E4C2C">
      <w:pPr>
        <w:spacing w:line="340" w:lineRule="exact"/>
        <w:ind w:left="720"/>
        <w:rPr>
          <w:rFonts w:ascii="Times New Roman" w:hAnsi="Times New Roman"/>
          <w:sz w:val="26"/>
          <w:szCs w:val="26"/>
        </w:rPr>
      </w:pPr>
      <w:r w:rsidRPr="004E4C2C">
        <w:rPr>
          <w:rFonts w:ascii="Times New Roman" w:hAnsi="Times New Roman"/>
          <w:sz w:val="26"/>
          <w:szCs w:val="26"/>
        </w:rPr>
        <w:t xml:space="preserve">2. </w:t>
      </w:r>
      <w:r w:rsidR="001A5C29" w:rsidRPr="004E4C2C">
        <w:rPr>
          <w:rFonts w:ascii="Times New Roman" w:hAnsi="Times New Roman"/>
          <w:sz w:val="26"/>
          <w:szCs w:val="26"/>
        </w:rPr>
        <w:t>Quy định về công khai tài chính;</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3. </w:t>
      </w:r>
      <w:r w:rsidR="001A5C29" w:rsidRPr="004E4C2C">
        <w:rPr>
          <w:rFonts w:ascii="Times New Roman" w:hAnsi="Times New Roman"/>
          <w:sz w:val="26"/>
          <w:szCs w:val="26"/>
        </w:rPr>
        <w:t>Quy định về công tác bảo vệ, quản lý và sử dụng tài sản;</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4. </w:t>
      </w:r>
      <w:r w:rsidR="001A5C29" w:rsidRPr="004E4C2C">
        <w:rPr>
          <w:rFonts w:ascii="Times New Roman" w:hAnsi="Times New Roman"/>
          <w:sz w:val="26"/>
          <w:szCs w:val="26"/>
        </w:rPr>
        <w:t>Quy định về thi đua khen thưởng;</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5. </w:t>
      </w:r>
      <w:r w:rsidR="001A5C29" w:rsidRPr="004E4C2C">
        <w:rPr>
          <w:rFonts w:ascii="Times New Roman" w:hAnsi="Times New Roman"/>
          <w:sz w:val="26"/>
          <w:szCs w:val="26"/>
        </w:rPr>
        <w:t>Quy định về tổ chức thực hiện công tác bán trú;</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6. </w:t>
      </w:r>
      <w:r w:rsidR="001A5C29" w:rsidRPr="004E4C2C">
        <w:rPr>
          <w:rFonts w:ascii="Times New Roman" w:hAnsi="Times New Roman"/>
          <w:sz w:val="26"/>
          <w:szCs w:val="26"/>
        </w:rPr>
        <w:t xml:space="preserve">Quy địnhvề tổ chức thực hiện việc dạy thêm, học thêm ngày thứ 7;                                                                                                                                                                                                                                      </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7. </w:t>
      </w:r>
      <w:r w:rsidR="001A5C29" w:rsidRPr="004E4C2C">
        <w:rPr>
          <w:rFonts w:ascii="Times New Roman" w:hAnsi="Times New Roman"/>
          <w:sz w:val="26"/>
          <w:szCs w:val="26"/>
        </w:rPr>
        <w:t>Quy định về đánh giá xếp loại cán bộ, giáo viên, nhân viên.</w:t>
      </w:r>
    </w:p>
    <w:p w:rsidR="001A5C29" w:rsidRPr="004E4C2C" w:rsidRDefault="00C83DE4" w:rsidP="004E4C2C">
      <w:pPr>
        <w:spacing w:line="340" w:lineRule="exact"/>
        <w:ind w:firstLine="720"/>
        <w:rPr>
          <w:rFonts w:ascii="Times New Roman" w:hAnsi="Times New Roman"/>
          <w:sz w:val="26"/>
          <w:szCs w:val="26"/>
        </w:rPr>
      </w:pPr>
      <w:r w:rsidRPr="004E4C2C">
        <w:rPr>
          <w:rFonts w:ascii="Times New Roman" w:hAnsi="Times New Roman"/>
          <w:sz w:val="26"/>
          <w:szCs w:val="26"/>
        </w:rPr>
        <w:t xml:space="preserve">8. </w:t>
      </w:r>
      <w:r w:rsidR="001A5C29" w:rsidRPr="004E4C2C">
        <w:rPr>
          <w:rFonts w:ascii="Times New Roman" w:hAnsi="Times New Roman"/>
          <w:sz w:val="26"/>
          <w:szCs w:val="26"/>
        </w:rPr>
        <w:t>Quy chế chi tiêu nội bộ năm học 2023-2024</w:t>
      </w:r>
    </w:p>
    <w:p w:rsidR="001A5C29" w:rsidRPr="004E4C2C" w:rsidRDefault="001A5C29"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 xml:space="preserve">- Hình thức công khai: </w:t>
      </w:r>
      <w:r w:rsidRPr="004E4C2C">
        <w:rPr>
          <w:rFonts w:ascii="Times New Roman" w:hAnsi="Times New Roman"/>
          <w:sz w:val="26"/>
          <w:szCs w:val="26"/>
        </w:rPr>
        <w:t>N</w:t>
      </w:r>
      <w:r w:rsidRPr="004E4C2C">
        <w:rPr>
          <w:rFonts w:ascii="Times New Roman" w:hAnsi="Times New Roman"/>
          <w:sz w:val="26"/>
          <w:szCs w:val="26"/>
          <w:lang w:val="nl-NL"/>
        </w:rPr>
        <w:t xml:space="preserve">iêm yết tại </w:t>
      </w:r>
      <w:r w:rsidRPr="004E4C2C">
        <w:rPr>
          <w:rFonts w:ascii="Times New Roman" w:hAnsi="Times New Roman"/>
          <w:sz w:val="26"/>
          <w:szCs w:val="26"/>
          <w:lang w:val="vi-VN"/>
        </w:rPr>
        <w:t xml:space="preserve">bảng </w:t>
      </w:r>
      <w:r w:rsidRPr="004E4C2C">
        <w:rPr>
          <w:rFonts w:ascii="Times New Roman" w:hAnsi="Times New Roman"/>
          <w:sz w:val="26"/>
          <w:szCs w:val="26"/>
        </w:rPr>
        <w:t xml:space="preserve">công khai </w:t>
      </w:r>
      <w:r w:rsidRPr="004E4C2C">
        <w:rPr>
          <w:rFonts w:ascii="Times New Roman" w:hAnsi="Times New Roman"/>
          <w:sz w:val="26"/>
          <w:szCs w:val="26"/>
          <w:lang w:val="nl-NL"/>
        </w:rPr>
        <w:t xml:space="preserve">và trên trang Website </w:t>
      </w:r>
      <w:r w:rsidRPr="004E4C2C">
        <w:rPr>
          <w:rFonts w:ascii="Times New Roman" w:hAnsi="Times New Roman"/>
          <w:sz w:val="26"/>
          <w:szCs w:val="26"/>
        </w:rPr>
        <w:t xml:space="preserve">của </w:t>
      </w:r>
      <w:r w:rsidRPr="004E4C2C">
        <w:rPr>
          <w:rFonts w:ascii="Times New Roman" w:hAnsi="Times New Roman"/>
          <w:sz w:val="26"/>
          <w:szCs w:val="26"/>
          <w:lang w:val="nl-NL"/>
        </w:rPr>
        <w:t>nhà trường.</w:t>
      </w:r>
    </w:p>
    <w:p w:rsidR="001A5C29" w:rsidRPr="004E4C2C" w:rsidRDefault="001A5C29"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 xml:space="preserve">- Thời gian niêm yết từ 9 giờ 00 phút ngày </w:t>
      </w:r>
      <w:r w:rsidRPr="004E4C2C">
        <w:rPr>
          <w:rFonts w:ascii="Times New Roman" w:hAnsi="Times New Roman"/>
          <w:sz w:val="26"/>
          <w:szCs w:val="26"/>
        </w:rPr>
        <w:t>16</w:t>
      </w:r>
      <w:r w:rsidRPr="004E4C2C">
        <w:rPr>
          <w:rFonts w:ascii="Times New Roman" w:hAnsi="Times New Roman"/>
          <w:sz w:val="26"/>
          <w:szCs w:val="26"/>
          <w:lang w:val="nl-NL"/>
        </w:rPr>
        <w:t xml:space="preserve">/10/2023 sẽ kết thúc niêm yết vào hồi 16 giờ 00 phút ngày </w:t>
      </w:r>
      <w:r w:rsidRPr="004E4C2C">
        <w:rPr>
          <w:rFonts w:ascii="Times New Roman" w:hAnsi="Times New Roman"/>
          <w:sz w:val="26"/>
          <w:szCs w:val="26"/>
        </w:rPr>
        <w:t>15</w:t>
      </w:r>
      <w:r w:rsidRPr="004E4C2C">
        <w:rPr>
          <w:rFonts w:ascii="Times New Roman" w:hAnsi="Times New Roman"/>
          <w:sz w:val="26"/>
          <w:szCs w:val="26"/>
          <w:lang w:val="nl-NL"/>
        </w:rPr>
        <w:t>/11/20</w:t>
      </w:r>
      <w:r w:rsidRPr="004E4C2C">
        <w:rPr>
          <w:rFonts w:ascii="Times New Roman" w:hAnsi="Times New Roman"/>
          <w:sz w:val="26"/>
          <w:szCs w:val="26"/>
          <w:lang w:val="vi-VN"/>
        </w:rPr>
        <w:t>2</w:t>
      </w:r>
      <w:r w:rsidRPr="004E4C2C">
        <w:rPr>
          <w:rFonts w:ascii="Times New Roman" w:hAnsi="Times New Roman"/>
          <w:sz w:val="26"/>
          <w:szCs w:val="26"/>
        </w:rPr>
        <w:t>3</w:t>
      </w:r>
      <w:r w:rsidRPr="004E4C2C">
        <w:rPr>
          <w:rFonts w:ascii="Times New Roman" w:hAnsi="Times New Roman"/>
          <w:sz w:val="26"/>
          <w:szCs w:val="26"/>
          <w:lang w:val="nl-NL"/>
        </w:rPr>
        <w:t xml:space="preserve"> (</w:t>
      </w:r>
      <w:r w:rsidRPr="004E4C2C">
        <w:rPr>
          <w:rFonts w:ascii="Times New Roman" w:hAnsi="Times New Roman"/>
          <w:sz w:val="26"/>
          <w:szCs w:val="26"/>
          <w:lang w:val="vi-VN"/>
        </w:rPr>
        <w:t>30</w:t>
      </w:r>
      <w:r w:rsidRPr="004E4C2C">
        <w:rPr>
          <w:rFonts w:ascii="Times New Roman" w:hAnsi="Times New Roman"/>
          <w:sz w:val="26"/>
          <w:szCs w:val="26"/>
          <w:lang w:val="nl-NL"/>
        </w:rPr>
        <w:t xml:space="preserve"> ngày liên tục).</w:t>
      </w:r>
    </w:p>
    <w:p w:rsidR="001A5C29" w:rsidRPr="004E4C2C" w:rsidRDefault="001A5C29" w:rsidP="004E4C2C">
      <w:pPr>
        <w:spacing w:line="340" w:lineRule="exact"/>
        <w:ind w:firstLine="454"/>
        <w:rPr>
          <w:rFonts w:ascii="Times New Roman" w:hAnsi="Times New Roman"/>
          <w:bCs/>
          <w:iCs/>
          <w:spacing w:val="-2"/>
          <w:sz w:val="26"/>
          <w:szCs w:val="26"/>
          <w:lang w:val="vi-VN"/>
        </w:rPr>
      </w:pPr>
      <w:r w:rsidRPr="004E4C2C">
        <w:rPr>
          <w:rFonts w:ascii="Times New Roman" w:hAnsi="Times New Roman"/>
          <w:spacing w:val="-2"/>
          <w:sz w:val="26"/>
          <w:szCs w:val="26"/>
          <w:lang w:val="nl-NL"/>
        </w:rPr>
        <w:t xml:space="preserve">Việc thực hiện niêm yết công khai </w:t>
      </w:r>
      <w:r w:rsidRPr="004E4C2C">
        <w:rPr>
          <w:rFonts w:ascii="Times New Roman" w:hAnsi="Times New Roman"/>
          <w:bCs/>
          <w:iCs/>
          <w:spacing w:val="-2"/>
          <w:sz w:val="26"/>
          <w:szCs w:val="26"/>
        </w:rPr>
        <w:t xml:space="preserve">được tiến hành </w:t>
      </w:r>
      <w:r w:rsidRPr="004E4C2C">
        <w:rPr>
          <w:rFonts w:ascii="Times New Roman" w:hAnsi="Times New Roman"/>
          <w:spacing w:val="-2"/>
          <w:sz w:val="26"/>
          <w:szCs w:val="26"/>
          <w:lang w:val="nl-NL"/>
        </w:rPr>
        <w:t>tại nơi thuận tiện cho toàn thể CB, GV, NV trong trường được biết. Việc niêm yết này được thực hiện liên tục theo đúng quy định, kết thúc việc niêm yết sẽ lập biên bản hoàn thành việc niêm yết.</w:t>
      </w:r>
    </w:p>
    <w:p w:rsidR="0047796C" w:rsidRPr="004E4C2C" w:rsidRDefault="00250635"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Trong thời gian niêm yết nhà trường không nhận được ý kiến thắc mắc nào của cán bộ, giáo viên và nhân viên trong nhà trường.</w:t>
      </w:r>
    </w:p>
    <w:p w:rsidR="0047796C" w:rsidRPr="004E4C2C" w:rsidRDefault="0047796C"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Biên bản được thông qua tại cuộc họp với 100% ý kiến tán thành.</w:t>
      </w:r>
    </w:p>
    <w:p w:rsidR="0047796C" w:rsidRPr="004E4C2C" w:rsidRDefault="0047796C" w:rsidP="004E4C2C">
      <w:pPr>
        <w:spacing w:line="340" w:lineRule="exact"/>
        <w:ind w:firstLine="454"/>
        <w:rPr>
          <w:rFonts w:ascii="Times New Roman" w:hAnsi="Times New Roman"/>
          <w:sz w:val="26"/>
          <w:szCs w:val="26"/>
          <w:lang w:val="nl-NL"/>
        </w:rPr>
      </w:pPr>
      <w:r w:rsidRPr="004E4C2C">
        <w:rPr>
          <w:rFonts w:ascii="Times New Roman" w:hAnsi="Times New Roman"/>
          <w:sz w:val="26"/>
          <w:szCs w:val="26"/>
          <w:lang w:val="nl-NL"/>
        </w:rPr>
        <w:t xml:space="preserve">Cuộc họp kết thúc vào hồi 9 giờ 00 phút ngày </w:t>
      </w:r>
      <w:r w:rsidR="001A5C29" w:rsidRPr="004E4C2C">
        <w:rPr>
          <w:rFonts w:ascii="Times New Roman" w:hAnsi="Times New Roman"/>
          <w:sz w:val="26"/>
          <w:szCs w:val="26"/>
        </w:rPr>
        <w:t>16</w:t>
      </w:r>
      <w:r w:rsidRPr="004E4C2C">
        <w:rPr>
          <w:rFonts w:ascii="Times New Roman" w:hAnsi="Times New Roman"/>
          <w:sz w:val="26"/>
          <w:szCs w:val="26"/>
          <w:lang w:val="nl-NL"/>
        </w:rPr>
        <w:t xml:space="preserve"> tháng </w:t>
      </w:r>
      <w:r w:rsidR="00250635" w:rsidRPr="004E4C2C">
        <w:rPr>
          <w:rFonts w:ascii="Times New Roman" w:hAnsi="Times New Roman"/>
          <w:sz w:val="26"/>
          <w:szCs w:val="26"/>
          <w:lang w:val="nl-NL"/>
        </w:rPr>
        <w:t>1</w:t>
      </w:r>
      <w:r w:rsidR="001A5C29" w:rsidRPr="004E4C2C">
        <w:rPr>
          <w:rFonts w:ascii="Times New Roman" w:hAnsi="Times New Roman"/>
          <w:sz w:val="26"/>
          <w:szCs w:val="26"/>
          <w:lang w:val="nl-NL"/>
        </w:rPr>
        <w:t>1</w:t>
      </w:r>
      <w:r w:rsidRPr="004E4C2C">
        <w:rPr>
          <w:rFonts w:ascii="Times New Roman" w:hAnsi="Times New Roman"/>
          <w:sz w:val="26"/>
          <w:szCs w:val="26"/>
          <w:lang w:val="nl-NL"/>
        </w:rPr>
        <w:t xml:space="preserve"> năm 2023.</w:t>
      </w:r>
    </w:p>
    <w:tbl>
      <w:tblPr>
        <w:tblW w:w="9495" w:type="dxa"/>
        <w:tblLook w:val="04A0"/>
      </w:tblPr>
      <w:tblGrid>
        <w:gridCol w:w="2960"/>
        <w:gridCol w:w="3172"/>
        <w:gridCol w:w="3363"/>
      </w:tblGrid>
      <w:tr w:rsidR="0047796C" w:rsidRPr="00226635" w:rsidTr="00250635">
        <w:trPr>
          <w:trHeight w:val="2181"/>
        </w:trPr>
        <w:tc>
          <w:tcPr>
            <w:tcW w:w="2960" w:type="dxa"/>
            <w:shd w:val="clear" w:color="auto" w:fill="auto"/>
          </w:tcPr>
          <w:p w:rsidR="0047796C" w:rsidRPr="00226635" w:rsidRDefault="0047796C" w:rsidP="00A21B7F">
            <w:pPr>
              <w:jc w:val="center"/>
              <w:rPr>
                <w:rFonts w:ascii="Times New Roman" w:hAnsi="Times New Roman"/>
                <w:b/>
              </w:rPr>
            </w:pPr>
            <w:r w:rsidRPr="00226635">
              <w:rPr>
                <w:rFonts w:ascii="Times New Roman" w:hAnsi="Times New Roman"/>
                <w:b/>
              </w:rPr>
              <w:t>Người lập biên bản</w:t>
            </w: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r w:rsidRPr="00226635">
              <w:rPr>
                <w:rFonts w:ascii="Times New Roman" w:hAnsi="Times New Roman"/>
                <w:b/>
              </w:rPr>
              <w:t>Nguyễn Thị  Loan</w:t>
            </w:r>
          </w:p>
        </w:tc>
        <w:tc>
          <w:tcPr>
            <w:tcW w:w="3172" w:type="dxa"/>
            <w:shd w:val="clear" w:color="auto" w:fill="auto"/>
          </w:tcPr>
          <w:p w:rsidR="0047796C" w:rsidRPr="00226635" w:rsidRDefault="00250635" w:rsidP="00A21B7F">
            <w:pPr>
              <w:jc w:val="center"/>
              <w:rPr>
                <w:rFonts w:ascii="Times New Roman" w:hAnsi="Times New Roman"/>
                <w:b/>
              </w:rPr>
            </w:pPr>
            <w:r>
              <w:rPr>
                <w:rFonts w:ascii="Times New Roman" w:hAnsi="Times New Roman"/>
                <w:b/>
              </w:rPr>
              <w:t>HIỆU TRƯỞNG</w:t>
            </w: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p w:rsidR="0047796C" w:rsidRPr="00226635" w:rsidRDefault="0047796C" w:rsidP="00A21B7F">
            <w:pPr>
              <w:rPr>
                <w:rFonts w:ascii="Times New Roman" w:hAnsi="Times New Roman"/>
                <w:b/>
              </w:rPr>
            </w:pPr>
          </w:p>
          <w:p w:rsidR="0047796C" w:rsidRPr="00226635" w:rsidRDefault="0047796C" w:rsidP="00A21B7F">
            <w:pPr>
              <w:jc w:val="center"/>
              <w:rPr>
                <w:rFonts w:ascii="Times New Roman" w:hAnsi="Times New Roman"/>
                <w:b/>
              </w:rPr>
            </w:pPr>
            <w:r w:rsidRPr="00226635">
              <w:rPr>
                <w:rFonts w:ascii="Times New Roman" w:hAnsi="Times New Roman"/>
                <w:b/>
              </w:rPr>
              <w:t xml:space="preserve">Nguyễn Thị </w:t>
            </w:r>
            <w:r>
              <w:rPr>
                <w:rFonts w:ascii="Times New Roman" w:hAnsi="Times New Roman"/>
                <w:b/>
              </w:rPr>
              <w:t>Vui</w:t>
            </w:r>
          </w:p>
        </w:tc>
        <w:tc>
          <w:tcPr>
            <w:tcW w:w="3363" w:type="dxa"/>
            <w:shd w:val="clear" w:color="auto" w:fill="auto"/>
          </w:tcPr>
          <w:p w:rsidR="0047796C" w:rsidRPr="00226635" w:rsidRDefault="00250635" w:rsidP="00A21B7F">
            <w:pPr>
              <w:jc w:val="center"/>
              <w:rPr>
                <w:rFonts w:ascii="Times New Roman" w:hAnsi="Times New Roman"/>
                <w:b/>
              </w:rPr>
            </w:pPr>
            <w:r>
              <w:rPr>
                <w:rFonts w:ascii="Times New Roman" w:hAnsi="Times New Roman"/>
                <w:b/>
              </w:rPr>
              <w:t>CÔNG ĐOÀN TRƯỜNG</w:t>
            </w: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r w:rsidRPr="00226635">
              <w:rPr>
                <w:rFonts w:ascii="Times New Roman" w:hAnsi="Times New Roman"/>
                <w:b/>
              </w:rPr>
              <w:t>Phạm Thu Hằng</w:t>
            </w:r>
          </w:p>
          <w:p w:rsidR="0047796C" w:rsidRPr="00226635" w:rsidRDefault="0047796C" w:rsidP="00A21B7F">
            <w:pPr>
              <w:jc w:val="center"/>
              <w:rPr>
                <w:rFonts w:ascii="Times New Roman" w:hAnsi="Times New Roman"/>
                <w:b/>
              </w:rPr>
            </w:pPr>
          </w:p>
          <w:p w:rsidR="0047796C" w:rsidRPr="00226635" w:rsidRDefault="0047796C" w:rsidP="00A21B7F">
            <w:pPr>
              <w:jc w:val="center"/>
              <w:rPr>
                <w:rFonts w:ascii="Times New Roman" w:hAnsi="Times New Roman"/>
                <w:b/>
              </w:rPr>
            </w:pPr>
          </w:p>
        </w:tc>
      </w:tr>
    </w:tbl>
    <w:p w:rsidR="0038271D" w:rsidRDefault="0038271D"/>
    <w:sectPr w:rsidR="0038271D" w:rsidSect="00C83DE4">
      <w:pgSz w:w="11907" w:h="16840" w:code="9"/>
      <w:pgMar w:top="993" w:right="1134"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9F" w:rsidRDefault="009A649F" w:rsidP="00CE7CE5">
      <w:r>
        <w:separator/>
      </w:r>
    </w:p>
  </w:endnote>
  <w:endnote w:type="continuationSeparator" w:id="1">
    <w:p w:rsidR="009A649F" w:rsidRDefault="009A649F" w:rsidP="00CE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9F" w:rsidRDefault="009A649F" w:rsidP="00CE7CE5">
      <w:r>
        <w:separator/>
      </w:r>
    </w:p>
  </w:footnote>
  <w:footnote w:type="continuationSeparator" w:id="1">
    <w:p w:rsidR="009A649F" w:rsidRDefault="009A649F" w:rsidP="00CE7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3F6"/>
    <w:multiLevelType w:val="hybridMultilevel"/>
    <w:tmpl w:val="27623C64"/>
    <w:lvl w:ilvl="0" w:tplc="675E0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40"/>
  <w:drawingGridVerticalSpacing w:val="381"/>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12886"/>
    <w:rsid w:val="00001FBB"/>
    <w:rsid w:val="00016316"/>
    <w:rsid w:val="00020746"/>
    <w:rsid w:val="00031A93"/>
    <w:rsid w:val="00060EF4"/>
    <w:rsid w:val="0006482C"/>
    <w:rsid w:val="00096C12"/>
    <w:rsid w:val="000B50D8"/>
    <w:rsid w:val="000C531F"/>
    <w:rsid w:val="000D1BB2"/>
    <w:rsid w:val="000D5CF7"/>
    <w:rsid w:val="000E71ED"/>
    <w:rsid w:val="000E79BD"/>
    <w:rsid w:val="000F329C"/>
    <w:rsid w:val="000F6D2F"/>
    <w:rsid w:val="0011236F"/>
    <w:rsid w:val="001157BB"/>
    <w:rsid w:val="0013552B"/>
    <w:rsid w:val="00151820"/>
    <w:rsid w:val="00153416"/>
    <w:rsid w:val="001632E8"/>
    <w:rsid w:val="0017131B"/>
    <w:rsid w:val="00181AFA"/>
    <w:rsid w:val="001842E8"/>
    <w:rsid w:val="001911DE"/>
    <w:rsid w:val="00192F30"/>
    <w:rsid w:val="0019332F"/>
    <w:rsid w:val="00194B52"/>
    <w:rsid w:val="001A5C29"/>
    <w:rsid w:val="001A7537"/>
    <w:rsid w:val="001D0BC5"/>
    <w:rsid w:val="001D5638"/>
    <w:rsid w:val="001D69B5"/>
    <w:rsid w:val="001E7A87"/>
    <w:rsid w:val="001F49D1"/>
    <w:rsid w:val="001F5A0C"/>
    <w:rsid w:val="002067F9"/>
    <w:rsid w:val="00212FC6"/>
    <w:rsid w:val="00250635"/>
    <w:rsid w:val="00265A0A"/>
    <w:rsid w:val="0027060C"/>
    <w:rsid w:val="00284190"/>
    <w:rsid w:val="00291A98"/>
    <w:rsid w:val="00293BC9"/>
    <w:rsid w:val="00293E10"/>
    <w:rsid w:val="002A2DFE"/>
    <w:rsid w:val="002A6CF2"/>
    <w:rsid w:val="002B693F"/>
    <w:rsid w:val="002D70E3"/>
    <w:rsid w:val="002F0E50"/>
    <w:rsid w:val="002F3410"/>
    <w:rsid w:val="003052FF"/>
    <w:rsid w:val="0030555F"/>
    <w:rsid w:val="00313193"/>
    <w:rsid w:val="00316033"/>
    <w:rsid w:val="003408C8"/>
    <w:rsid w:val="00373DB7"/>
    <w:rsid w:val="003759EB"/>
    <w:rsid w:val="0038271D"/>
    <w:rsid w:val="003A739E"/>
    <w:rsid w:val="003B58B0"/>
    <w:rsid w:val="003D2C03"/>
    <w:rsid w:val="003D2E62"/>
    <w:rsid w:val="003D408E"/>
    <w:rsid w:val="003D5A00"/>
    <w:rsid w:val="003F0D5D"/>
    <w:rsid w:val="003F2C74"/>
    <w:rsid w:val="00406D7B"/>
    <w:rsid w:val="00413436"/>
    <w:rsid w:val="0042321C"/>
    <w:rsid w:val="0043631E"/>
    <w:rsid w:val="00437017"/>
    <w:rsid w:val="00447726"/>
    <w:rsid w:val="00451DAA"/>
    <w:rsid w:val="0047796C"/>
    <w:rsid w:val="0049578E"/>
    <w:rsid w:val="004A2003"/>
    <w:rsid w:val="004A26E9"/>
    <w:rsid w:val="004A459E"/>
    <w:rsid w:val="004B2D3F"/>
    <w:rsid w:val="004B3E05"/>
    <w:rsid w:val="004B6DEF"/>
    <w:rsid w:val="004C26E7"/>
    <w:rsid w:val="004D1A80"/>
    <w:rsid w:val="004D4972"/>
    <w:rsid w:val="004E2A09"/>
    <w:rsid w:val="004E4585"/>
    <w:rsid w:val="004E4C2C"/>
    <w:rsid w:val="004E7FE3"/>
    <w:rsid w:val="004F69E6"/>
    <w:rsid w:val="00501575"/>
    <w:rsid w:val="005059E2"/>
    <w:rsid w:val="00505AB3"/>
    <w:rsid w:val="0051701F"/>
    <w:rsid w:val="00522B17"/>
    <w:rsid w:val="0055479F"/>
    <w:rsid w:val="00562184"/>
    <w:rsid w:val="00574E8A"/>
    <w:rsid w:val="005A2D30"/>
    <w:rsid w:val="005A3F02"/>
    <w:rsid w:val="005A6D5D"/>
    <w:rsid w:val="005B0168"/>
    <w:rsid w:val="005B1A47"/>
    <w:rsid w:val="005C7143"/>
    <w:rsid w:val="006008C8"/>
    <w:rsid w:val="006048B3"/>
    <w:rsid w:val="00604B5F"/>
    <w:rsid w:val="00613893"/>
    <w:rsid w:val="006205CB"/>
    <w:rsid w:val="00643AA6"/>
    <w:rsid w:val="00652218"/>
    <w:rsid w:val="0065483D"/>
    <w:rsid w:val="00654AC4"/>
    <w:rsid w:val="00673828"/>
    <w:rsid w:val="0068059D"/>
    <w:rsid w:val="006A001A"/>
    <w:rsid w:val="006B05E0"/>
    <w:rsid w:val="006C14C1"/>
    <w:rsid w:val="006C26C6"/>
    <w:rsid w:val="006D1514"/>
    <w:rsid w:val="006D16B1"/>
    <w:rsid w:val="006E5A6C"/>
    <w:rsid w:val="00702D8B"/>
    <w:rsid w:val="00710846"/>
    <w:rsid w:val="00712886"/>
    <w:rsid w:val="007135FB"/>
    <w:rsid w:val="00715D4D"/>
    <w:rsid w:val="00721C4F"/>
    <w:rsid w:val="00722BF1"/>
    <w:rsid w:val="0076740A"/>
    <w:rsid w:val="007701C2"/>
    <w:rsid w:val="0077437D"/>
    <w:rsid w:val="0078218F"/>
    <w:rsid w:val="00791959"/>
    <w:rsid w:val="0079363F"/>
    <w:rsid w:val="007A1A5D"/>
    <w:rsid w:val="007B0C96"/>
    <w:rsid w:val="007B449C"/>
    <w:rsid w:val="007B4BA0"/>
    <w:rsid w:val="007B6CEE"/>
    <w:rsid w:val="007C064F"/>
    <w:rsid w:val="007C4E7A"/>
    <w:rsid w:val="007D5B6D"/>
    <w:rsid w:val="007E178C"/>
    <w:rsid w:val="0080067F"/>
    <w:rsid w:val="00801C85"/>
    <w:rsid w:val="008206F5"/>
    <w:rsid w:val="00823285"/>
    <w:rsid w:val="0083462B"/>
    <w:rsid w:val="00834EF1"/>
    <w:rsid w:val="00840216"/>
    <w:rsid w:val="00853C81"/>
    <w:rsid w:val="00855A6F"/>
    <w:rsid w:val="00861B6D"/>
    <w:rsid w:val="008A38BC"/>
    <w:rsid w:val="008A5705"/>
    <w:rsid w:val="008B30C4"/>
    <w:rsid w:val="008B3CBE"/>
    <w:rsid w:val="008B7800"/>
    <w:rsid w:val="008C16F5"/>
    <w:rsid w:val="008E1E69"/>
    <w:rsid w:val="008E3FE3"/>
    <w:rsid w:val="00910731"/>
    <w:rsid w:val="00925947"/>
    <w:rsid w:val="00933D82"/>
    <w:rsid w:val="0093663C"/>
    <w:rsid w:val="00984CC0"/>
    <w:rsid w:val="009A649F"/>
    <w:rsid w:val="009C50EC"/>
    <w:rsid w:val="009E7924"/>
    <w:rsid w:val="00A001A0"/>
    <w:rsid w:val="00A07933"/>
    <w:rsid w:val="00A272F3"/>
    <w:rsid w:val="00A63E50"/>
    <w:rsid w:val="00A7023F"/>
    <w:rsid w:val="00A71767"/>
    <w:rsid w:val="00A84416"/>
    <w:rsid w:val="00A86AAB"/>
    <w:rsid w:val="00A91134"/>
    <w:rsid w:val="00A92456"/>
    <w:rsid w:val="00AA2374"/>
    <w:rsid w:val="00AB7082"/>
    <w:rsid w:val="00AB712B"/>
    <w:rsid w:val="00AC44CE"/>
    <w:rsid w:val="00AE064B"/>
    <w:rsid w:val="00AF07BC"/>
    <w:rsid w:val="00AF11C7"/>
    <w:rsid w:val="00AF5218"/>
    <w:rsid w:val="00B01981"/>
    <w:rsid w:val="00B13454"/>
    <w:rsid w:val="00B20881"/>
    <w:rsid w:val="00B222A6"/>
    <w:rsid w:val="00B237F6"/>
    <w:rsid w:val="00B37129"/>
    <w:rsid w:val="00B41247"/>
    <w:rsid w:val="00B47262"/>
    <w:rsid w:val="00B60115"/>
    <w:rsid w:val="00B6071F"/>
    <w:rsid w:val="00B76975"/>
    <w:rsid w:val="00B830D8"/>
    <w:rsid w:val="00B841DD"/>
    <w:rsid w:val="00B911DF"/>
    <w:rsid w:val="00B94BD6"/>
    <w:rsid w:val="00BB6C3A"/>
    <w:rsid w:val="00BD1781"/>
    <w:rsid w:val="00BD473F"/>
    <w:rsid w:val="00BD5FD8"/>
    <w:rsid w:val="00BD7FCD"/>
    <w:rsid w:val="00BE29E5"/>
    <w:rsid w:val="00BF5D82"/>
    <w:rsid w:val="00BF60C8"/>
    <w:rsid w:val="00BF72A7"/>
    <w:rsid w:val="00C05A71"/>
    <w:rsid w:val="00C060D7"/>
    <w:rsid w:val="00C11583"/>
    <w:rsid w:val="00C15AE7"/>
    <w:rsid w:val="00C15F19"/>
    <w:rsid w:val="00C162BD"/>
    <w:rsid w:val="00C27CEB"/>
    <w:rsid w:val="00C31043"/>
    <w:rsid w:val="00C40C0C"/>
    <w:rsid w:val="00C446FF"/>
    <w:rsid w:val="00C67634"/>
    <w:rsid w:val="00C7623F"/>
    <w:rsid w:val="00C7755A"/>
    <w:rsid w:val="00C80467"/>
    <w:rsid w:val="00C83DE4"/>
    <w:rsid w:val="00C86605"/>
    <w:rsid w:val="00C90987"/>
    <w:rsid w:val="00C93C7A"/>
    <w:rsid w:val="00CC5DF6"/>
    <w:rsid w:val="00CE23D1"/>
    <w:rsid w:val="00CE3A0F"/>
    <w:rsid w:val="00CE7CE5"/>
    <w:rsid w:val="00CF006F"/>
    <w:rsid w:val="00CF6D00"/>
    <w:rsid w:val="00D030CC"/>
    <w:rsid w:val="00D2025B"/>
    <w:rsid w:val="00D26461"/>
    <w:rsid w:val="00D26A07"/>
    <w:rsid w:val="00D40280"/>
    <w:rsid w:val="00D504D7"/>
    <w:rsid w:val="00D57660"/>
    <w:rsid w:val="00D6548C"/>
    <w:rsid w:val="00D8799C"/>
    <w:rsid w:val="00DB44E1"/>
    <w:rsid w:val="00DC3FBA"/>
    <w:rsid w:val="00DD3FE7"/>
    <w:rsid w:val="00DE4064"/>
    <w:rsid w:val="00E039AA"/>
    <w:rsid w:val="00E32B25"/>
    <w:rsid w:val="00E33A85"/>
    <w:rsid w:val="00E429D4"/>
    <w:rsid w:val="00E438A7"/>
    <w:rsid w:val="00E565B5"/>
    <w:rsid w:val="00E6387D"/>
    <w:rsid w:val="00E708B6"/>
    <w:rsid w:val="00E715AE"/>
    <w:rsid w:val="00E727F3"/>
    <w:rsid w:val="00E8489E"/>
    <w:rsid w:val="00EA0FA0"/>
    <w:rsid w:val="00EB171D"/>
    <w:rsid w:val="00EC27BA"/>
    <w:rsid w:val="00EC676C"/>
    <w:rsid w:val="00ED4B56"/>
    <w:rsid w:val="00ED7526"/>
    <w:rsid w:val="00ED79F8"/>
    <w:rsid w:val="00EE5FB5"/>
    <w:rsid w:val="00EF2C76"/>
    <w:rsid w:val="00F04A87"/>
    <w:rsid w:val="00F0590E"/>
    <w:rsid w:val="00F11EB7"/>
    <w:rsid w:val="00F21B16"/>
    <w:rsid w:val="00F2311E"/>
    <w:rsid w:val="00F30759"/>
    <w:rsid w:val="00F448F8"/>
    <w:rsid w:val="00F51720"/>
    <w:rsid w:val="00F57CFB"/>
    <w:rsid w:val="00F729DE"/>
    <w:rsid w:val="00F72DFC"/>
    <w:rsid w:val="00F72FFA"/>
    <w:rsid w:val="00F92DEE"/>
    <w:rsid w:val="00FA2898"/>
    <w:rsid w:val="00FA28EE"/>
    <w:rsid w:val="00FB21CC"/>
    <w:rsid w:val="00FB34E0"/>
    <w:rsid w:val="00FC3642"/>
    <w:rsid w:val="00FC6252"/>
    <w:rsid w:val="00FE1967"/>
    <w:rsid w:val="00FF4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F"/>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71"/>
    <w:rPr>
      <w:rFonts w:ascii="Tahoma" w:hAnsi="Tahoma" w:cs="Tahoma"/>
      <w:sz w:val="16"/>
      <w:szCs w:val="16"/>
    </w:rPr>
  </w:style>
  <w:style w:type="character" w:customStyle="1" w:styleId="BalloonTextChar">
    <w:name w:val="Balloon Text Char"/>
    <w:basedOn w:val="DefaultParagraphFont"/>
    <w:link w:val="BalloonText"/>
    <w:uiPriority w:val="99"/>
    <w:semiHidden/>
    <w:rsid w:val="00C05A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332F"/>
    <w:rPr>
      <w:sz w:val="16"/>
      <w:szCs w:val="16"/>
    </w:rPr>
  </w:style>
  <w:style w:type="paragraph" w:styleId="CommentText">
    <w:name w:val="annotation text"/>
    <w:basedOn w:val="Normal"/>
    <w:link w:val="CommentTextChar"/>
    <w:uiPriority w:val="99"/>
    <w:semiHidden/>
    <w:unhideWhenUsed/>
    <w:rsid w:val="0019332F"/>
    <w:rPr>
      <w:sz w:val="20"/>
      <w:szCs w:val="20"/>
    </w:rPr>
  </w:style>
  <w:style w:type="character" w:customStyle="1" w:styleId="CommentTextChar">
    <w:name w:val="Comment Text Char"/>
    <w:basedOn w:val="DefaultParagraphFont"/>
    <w:link w:val="CommentText"/>
    <w:uiPriority w:val="99"/>
    <w:semiHidden/>
    <w:rsid w:val="0019332F"/>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9332F"/>
    <w:rPr>
      <w:b/>
      <w:bCs/>
    </w:rPr>
  </w:style>
  <w:style w:type="character" w:customStyle="1" w:styleId="CommentSubjectChar">
    <w:name w:val="Comment Subject Char"/>
    <w:basedOn w:val="CommentTextChar"/>
    <w:link w:val="CommentSubject"/>
    <w:uiPriority w:val="99"/>
    <w:semiHidden/>
    <w:rsid w:val="0019332F"/>
    <w:rPr>
      <w:rFonts w:ascii=".VnTime" w:eastAsia="Times New Roman" w:hAnsi=".VnTime" w:cs="Times New Roman"/>
      <w:b/>
      <w:bCs/>
      <w:sz w:val="20"/>
      <w:szCs w:val="20"/>
    </w:rPr>
  </w:style>
  <w:style w:type="table" w:styleId="TableGrid">
    <w:name w:val="Table Grid"/>
    <w:basedOn w:val="TableNormal"/>
    <w:uiPriority w:val="59"/>
    <w:rsid w:val="0064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7CE5"/>
    <w:pPr>
      <w:tabs>
        <w:tab w:val="center" w:pos="4680"/>
        <w:tab w:val="right" w:pos="9360"/>
      </w:tabs>
    </w:pPr>
  </w:style>
  <w:style w:type="character" w:customStyle="1" w:styleId="HeaderChar">
    <w:name w:val="Header Char"/>
    <w:basedOn w:val="DefaultParagraphFont"/>
    <w:link w:val="Header"/>
    <w:uiPriority w:val="99"/>
    <w:rsid w:val="00CE7CE5"/>
    <w:rPr>
      <w:rFonts w:ascii=".VnTime" w:eastAsia="Times New Roman" w:hAnsi=".VnTime" w:cs="Times New Roman"/>
      <w:sz w:val="28"/>
      <w:szCs w:val="24"/>
    </w:rPr>
  </w:style>
  <w:style w:type="paragraph" w:styleId="Footer">
    <w:name w:val="footer"/>
    <w:basedOn w:val="Normal"/>
    <w:link w:val="FooterChar"/>
    <w:uiPriority w:val="99"/>
    <w:unhideWhenUsed/>
    <w:rsid w:val="00CE7CE5"/>
    <w:pPr>
      <w:tabs>
        <w:tab w:val="center" w:pos="4680"/>
        <w:tab w:val="right" w:pos="9360"/>
      </w:tabs>
    </w:pPr>
  </w:style>
  <w:style w:type="character" w:customStyle="1" w:styleId="FooterChar">
    <w:name w:val="Footer Char"/>
    <w:basedOn w:val="DefaultParagraphFont"/>
    <w:link w:val="Footer"/>
    <w:uiPriority w:val="99"/>
    <w:rsid w:val="00CE7CE5"/>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268129780">
      <w:bodyDiv w:val="1"/>
      <w:marLeft w:val="0"/>
      <w:marRight w:val="0"/>
      <w:marTop w:val="0"/>
      <w:marBottom w:val="0"/>
      <w:divBdr>
        <w:top w:val="none" w:sz="0" w:space="0" w:color="auto"/>
        <w:left w:val="none" w:sz="0" w:space="0" w:color="auto"/>
        <w:bottom w:val="none" w:sz="0" w:space="0" w:color="auto"/>
        <w:right w:val="none" w:sz="0" w:space="0" w:color="auto"/>
      </w:divBdr>
    </w:div>
    <w:div w:id="14545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3ECB-985C-45E5-9BB4-66E2BB5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cp:lastPrinted>2023-10-16T08:47:00Z</cp:lastPrinted>
  <dcterms:created xsi:type="dcterms:W3CDTF">2023-10-16T08:34:00Z</dcterms:created>
  <dcterms:modified xsi:type="dcterms:W3CDTF">2023-10-16T08:49:00Z</dcterms:modified>
</cp:coreProperties>
</file>